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D86" w:rsidRPr="00C51D86" w:rsidRDefault="00C51D86" w:rsidP="00C51D86">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C51D86">
        <w:rPr>
          <w:rFonts w:ascii="Arial" w:eastAsia="Times New Roman" w:hAnsi="Arial" w:cs="Arial"/>
          <w:color w:val="000000"/>
          <w:kern w:val="36"/>
          <w:sz w:val="43"/>
          <w:szCs w:val="43"/>
          <w:lang w:eastAsia="ru-RU"/>
        </w:rPr>
        <w:t>Памятка гражданину "Как противостоять коррупции"</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Общественная палата Республики Татарстан</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Агентство Республики Татарстан по массовой коммуникации «</w:t>
      </w:r>
      <w:proofErr w:type="spellStart"/>
      <w:r w:rsidRPr="00C51D86">
        <w:rPr>
          <w:rFonts w:ascii="Arial" w:eastAsia="Times New Roman" w:hAnsi="Arial" w:cs="Arial"/>
          <w:b/>
          <w:bCs/>
          <w:color w:val="000000"/>
          <w:sz w:val="20"/>
          <w:szCs w:val="20"/>
          <w:bdr w:val="none" w:sz="0" w:space="0" w:color="auto" w:frame="1"/>
          <w:lang w:eastAsia="ru-RU"/>
        </w:rPr>
        <w:t>Татмедиа</w:t>
      </w:r>
      <w:proofErr w:type="spellEnd"/>
      <w:r w:rsidRPr="00C51D86">
        <w:rPr>
          <w:rFonts w:ascii="Arial" w:eastAsia="Times New Roman" w:hAnsi="Arial" w:cs="Arial"/>
          <w:b/>
          <w:bCs/>
          <w:color w:val="000000"/>
          <w:sz w:val="20"/>
          <w:szCs w:val="20"/>
          <w:bdr w:val="none" w:sz="0" w:space="0" w:color="auto" w:frame="1"/>
          <w:lang w:eastAsia="ru-RU"/>
        </w:rPr>
        <w:t>»</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КАК ПРОТИВОСТОЯТЬ КОРРУПЦИИ</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ПАМЯТКА ГРАЖДАНИНУ</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Казань 2009 г.</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Общественная палата Республики Татарстан</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Агентство Республики Татарстан по массовой коммуникации «</w:t>
      </w:r>
      <w:proofErr w:type="spellStart"/>
      <w:r w:rsidRPr="00C51D86">
        <w:rPr>
          <w:rFonts w:ascii="Arial" w:eastAsia="Times New Roman" w:hAnsi="Arial" w:cs="Arial"/>
          <w:color w:val="000000"/>
          <w:sz w:val="20"/>
          <w:szCs w:val="20"/>
          <w:lang w:eastAsia="ru-RU"/>
        </w:rPr>
        <w:t>Татмедиа</w:t>
      </w:r>
      <w:proofErr w:type="spellEnd"/>
      <w:r w:rsidRPr="00C51D86">
        <w:rPr>
          <w:rFonts w:ascii="Arial" w:eastAsia="Times New Roman" w:hAnsi="Arial" w:cs="Arial"/>
          <w:color w:val="000000"/>
          <w:sz w:val="20"/>
          <w:szCs w:val="20"/>
          <w:lang w:eastAsia="ru-RU"/>
        </w:rPr>
        <w:t>»</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Памятка подготовлена комиссией Общественной палаты Республики Татарстан по вопросам развития институтов гражданского общества и департаментом СМИ Агентства Республики Татарстан по массовой коммуникации «</w:t>
      </w:r>
      <w:proofErr w:type="spellStart"/>
      <w:r w:rsidRPr="00C51D86">
        <w:rPr>
          <w:rFonts w:ascii="Arial" w:eastAsia="Times New Roman" w:hAnsi="Arial" w:cs="Arial"/>
          <w:color w:val="000000"/>
          <w:sz w:val="20"/>
          <w:szCs w:val="20"/>
          <w:bdr w:val="none" w:sz="0" w:space="0" w:color="auto" w:frame="1"/>
          <w:lang w:eastAsia="ru-RU"/>
        </w:rPr>
        <w:t>Татмедиа</w:t>
      </w:r>
      <w:proofErr w:type="spellEnd"/>
      <w:r w:rsidRPr="00C51D86">
        <w:rPr>
          <w:rFonts w:ascii="Arial" w:eastAsia="Times New Roman" w:hAnsi="Arial" w:cs="Arial"/>
          <w:color w:val="000000"/>
          <w:sz w:val="20"/>
          <w:szCs w:val="20"/>
          <w:bdr w:val="none" w:sz="0" w:space="0" w:color="auto" w:frame="1"/>
          <w:lang w:eastAsia="ru-RU"/>
        </w:rPr>
        <w:t>».</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Публикация согласована с Отделом по реализации </w:t>
      </w:r>
      <w:proofErr w:type="spellStart"/>
      <w:r w:rsidRPr="00C51D86">
        <w:rPr>
          <w:rFonts w:ascii="Arial" w:eastAsia="Times New Roman" w:hAnsi="Arial" w:cs="Arial"/>
          <w:color w:val="000000"/>
          <w:sz w:val="20"/>
          <w:szCs w:val="20"/>
          <w:bdr w:val="none" w:sz="0" w:space="0" w:color="auto" w:frame="1"/>
          <w:lang w:eastAsia="ru-RU"/>
        </w:rPr>
        <w:t>антикоррупционной</w:t>
      </w:r>
      <w:proofErr w:type="spellEnd"/>
      <w:r w:rsidRPr="00C51D86">
        <w:rPr>
          <w:rFonts w:ascii="Arial" w:eastAsia="Times New Roman" w:hAnsi="Arial" w:cs="Arial"/>
          <w:color w:val="000000"/>
          <w:sz w:val="20"/>
          <w:szCs w:val="20"/>
          <w:bdr w:val="none" w:sz="0" w:space="0" w:color="auto" w:frame="1"/>
          <w:lang w:eastAsia="ru-RU"/>
        </w:rPr>
        <w:t xml:space="preserve"> политики Республики Татарстан, Прокуратурой Республики Татарстан, Министерством внутренних дел по Республике Татарстан, Министерством юстиции Республики Татарстан.</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Руководитель авторского коллектива – председатель комиссии Общественной Палаты Республики Татарстан по вопросам развития институтов гражданского общества </w:t>
      </w:r>
      <w:r w:rsidRPr="00C51D86">
        <w:rPr>
          <w:rFonts w:ascii="Arial" w:eastAsia="Times New Roman" w:hAnsi="Arial" w:cs="Arial"/>
          <w:b/>
          <w:bCs/>
          <w:color w:val="000000"/>
          <w:sz w:val="20"/>
          <w:szCs w:val="20"/>
          <w:bdr w:val="none" w:sz="0" w:space="0" w:color="auto" w:frame="1"/>
          <w:lang w:eastAsia="ru-RU"/>
        </w:rPr>
        <w:t>В.Н. Шевчук.</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Консультанты:</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кандидат юридических наук, генеральный директор Агентства Республики Татарстан по массовой коммуникации</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М.Я. Муратов,</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кандидат юридических наук, член Общественной палаты Республики Татарстан</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С.Н. Дружков,</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 xml:space="preserve">главный советник Отдела по реализации </w:t>
      </w:r>
      <w:proofErr w:type="spellStart"/>
      <w:r w:rsidRPr="00C51D86">
        <w:rPr>
          <w:rFonts w:ascii="Arial" w:eastAsia="Times New Roman" w:hAnsi="Arial" w:cs="Arial"/>
          <w:color w:val="000000"/>
          <w:sz w:val="20"/>
          <w:szCs w:val="20"/>
          <w:bdr w:val="none" w:sz="0" w:space="0" w:color="auto" w:frame="1"/>
          <w:lang w:eastAsia="ru-RU"/>
        </w:rPr>
        <w:t>антикоррупционной</w:t>
      </w:r>
      <w:proofErr w:type="spellEnd"/>
      <w:r w:rsidRPr="00C51D86">
        <w:rPr>
          <w:rFonts w:ascii="Arial" w:eastAsia="Times New Roman" w:hAnsi="Arial" w:cs="Arial"/>
          <w:color w:val="000000"/>
          <w:sz w:val="20"/>
          <w:szCs w:val="20"/>
          <w:bdr w:val="none" w:sz="0" w:space="0" w:color="auto" w:frame="1"/>
          <w:lang w:eastAsia="ru-RU"/>
        </w:rPr>
        <w:t xml:space="preserve"> политики Республики Татарстан</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 xml:space="preserve">Е.Н. </w:t>
      </w:r>
      <w:proofErr w:type="spellStart"/>
      <w:r w:rsidRPr="00C51D86">
        <w:rPr>
          <w:rFonts w:ascii="Arial" w:eastAsia="Times New Roman" w:hAnsi="Arial" w:cs="Arial"/>
          <w:b/>
          <w:bCs/>
          <w:color w:val="000000"/>
          <w:sz w:val="20"/>
          <w:szCs w:val="20"/>
          <w:bdr w:val="none" w:sz="0" w:space="0" w:color="auto" w:frame="1"/>
          <w:lang w:eastAsia="ru-RU"/>
        </w:rPr>
        <w:t>Гатцук</w:t>
      </w:r>
      <w:proofErr w:type="spellEnd"/>
      <w:r w:rsidRPr="00C51D86">
        <w:rPr>
          <w:rFonts w:ascii="Arial" w:eastAsia="Times New Roman" w:hAnsi="Arial" w:cs="Arial"/>
          <w:color w:val="000000"/>
          <w:sz w:val="20"/>
          <w:szCs w:val="20"/>
          <w:bdr w:val="none" w:sz="0" w:space="0" w:color="auto" w:frame="1"/>
          <w:lang w:eastAsia="ru-RU"/>
        </w:rPr>
        <w:t>,</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 xml:space="preserve">главный советник Отдела по реализации </w:t>
      </w:r>
      <w:proofErr w:type="spellStart"/>
      <w:r w:rsidRPr="00C51D86">
        <w:rPr>
          <w:rFonts w:ascii="Arial" w:eastAsia="Times New Roman" w:hAnsi="Arial" w:cs="Arial"/>
          <w:color w:val="000000"/>
          <w:sz w:val="20"/>
          <w:szCs w:val="20"/>
          <w:bdr w:val="none" w:sz="0" w:space="0" w:color="auto" w:frame="1"/>
          <w:lang w:eastAsia="ru-RU"/>
        </w:rPr>
        <w:t>антикоррупционной</w:t>
      </w:r>
      <w:proofErr w:type="spellEnd"/>
      <w:r w:rsidRPr="00C51D86">
        <w:rPr>
          <w:rFonts w:ascii="Arial" w:eastAsia="Times New Roman" w:hAnsi="Arial" w:cs="Arial"/>
          <w:color w:val="000000"/>
          <w:sz w:val="20"/>
          <w:szCs w:val="20"/>
          <w:bdr w:val="none" w:sz="0" w:space="0" w:color="auto" w:frame="1"/>
          <w:lang w:eastAsia="ru-RU"/>
        </w:rPr>
        <w:t xml:space="preserve"> политики Республики Татарстан</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 xml:space="preserve">А.Р. </w:t>
      </w:r>
      <w:proofErr w:type="spellStart"/>
      <w:r w:rsidRPr="00C51D86">
        <w:rPr>
          <w:rFonts w:ascii="Arial" w:eastAsia="Times New Roman" w:hAnsi="Arial" w:cs="Arial"/>
          <w:b/>
          <w:bCs/>
          <w:color w:val="000000"/>
          <w:sz w:val="20"/>
          <w:szCs w:val="20"/>
          <w:bdr w:val="none" w:sz="0" w:space="0" w:color="auto" w:frame="1"/>
          <w:lang w:eastAsia="ru-RU"/>
        </w:rPr>
        <w:t>Батаршин</w:t>
      </w:r>
      <w:proofErr w:type="spellEnd"/>
      <w:r w:rsidRPr="00C51D86">
        <w:rPr>
          <w:rFonts w:ascii="Arial" w:eastAsia="Times New Roman" w:hAnsi="Arial" w:cs="Arial"/>
          <w:color w:val="000000"/>
          <w:sz w:val="20"/>
          <w:szCs w:val="20"/>
          <w:bdr w:val="none" w:sz="0" w:space="0" w:color="auto" w:frame="1"/>
          <w:lang w:eastAsia="ru-RU"/>
        </w:rPr>
        <w:t>,</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начальник отдела по надзору за исполнением законодательства  о противодействии коррупции Прокуратуры Республики Татарстан, старший советник юстиции</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 xml:space="preserve">Р.Н. </w:t>
      </w:r>
      <w:proofErr w:type="spellStart"/>
      <w:r w:rsidRPr="00C51D86">
        <w:rPr>
          <w:rFonts w:ascii="Arial" w:eastAsia="Times New Roman" w:hAnsi="Arial" w:cs="Arial"/>
          <w:b/>
          <w:bCs/>
          <w:color w:val="000000"/>
          <w:sz w:val="20"/>
          <w:szCs w:val="20"/>
          <w:bdr w:val="none" w:sz="0" w:space="0" w:color="auto" w:frame="1"/>
          <w:lang w:eastAsia="ru-RU"/>
        </w:rPr>
        <w:t>Латыпов</w:t>
      </w:r>
      <w:proofErr w:type="spellEnd"/>
      <w:r w:rsidRPr="00C51D86">
        <w:rPr>
          <w:rFonts w:ascii="Arial" w:eastAsia="Times New Roman" w:hAnsi="Arial" w:cs="Arial"/>
          <w:b/>
          <w:bCs/>
          <w:color w:val="000000"/>
          <w:sz w:val="20"/>
          <w:szCs w:val="20"/>
          <w:bdr w:val="none" w:sz="0" w:space="0" w:color="auto" w:frame="1"/>
          <w:lang w:eastAsia="ru-RU"/>
        </w:rPr>
        <w:t>,</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 xml:space="preserve">начальник </w:t>
      </w:r>
      <w:proofErr w:type="gramStart"/>
      <w:r w:rsidRPr="00C51D86">
        <w:rPr>
          <w:rFonts w:ascii="Arial" w:eastAsia="Times New Roman" w:hAnsi="Arial" w:cs="Arial"/>
          <w:color w:val="000000"/>
          <w:sz w:val="20"/>
          <w:szCs w:val="20"/>
          <w:bdr w:val="none" w:sz="0" w:space="0" w:color="auto" w:frame="1"/>
          <w:lang w:eastAsia="ru-RU"/>
        </w:rPr>
        <w:t>Отдела организационной работы Министерства юстиции Республики</w:t>
      </w:r>
      <w:proofErr w:type="gramEnd"/>
      <w:r w:rsidRPr="00C51D86">
        <w:rPr>
          <w:rFonts w:ascii="Arial" w:eastAsia="Times New Roman" w:hAnsi="Arial" w:cs="Arial"/>
          <w:color w:val="000000"/>
          <w:sz w:val="20"/>
          <w:szCs w:val="20"/>
          <w:bdr w:val="none" w:sz="0" w:space="0" w:color="auto" w:frame="1"/>
          <w:lang w:eastAsia="ru-RU"/>
        </w:rPr>
        <w:t xml:space="preserve"> Татарстан</w:t>
      </w:r>
      <w:r w:rsidRPr="00C51D86">
        <w:rPr>
          <w:rFonts w:ascii="Arial" w:eastAsia="Times New Roman" w:hAnsi="Arial" w:cs="Arial"/>
          <w:b/>
          <w:bCs/>
          <w:color w:val="000000"/>
          <w:sz w:val="20"/>
          <w:lang w:eastAsia="ru-RU"/>
        </w:rPr>
        <w:t> </w:t>
      </w:r>
      <w:r w:rsidRPr="00C51D86">
        <w:rPr>
          <w:rFonts w:ascii="Arial" w:eastAsia="Times New Roman" w:hAnsi="Arial" w:cs="Arial"/>
          <w:b/>
          <w:bCs/>
          <w:color w:val="000000"/>
          <w:sz w:val="20"/>
          <w:szCs w:val="20"/>
          <w:bdr w:val="none" w:sz="0" w:space="0" w:color="auto" w:frame="1"/>
          <w:lang w:eastAsia="ru-RU"/>
        </w:rPr>
        <w:t>А.М. Чашин,</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заместитель начальника УБЭП Министерства внутренних дел по Республике Татарстан</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 xml:space="preserve">Р.В. </w:t>
      </w:r>
      <w:proofErr w:type="spellStart"/>
      <w:r w:rsidRPr="00C51D86">
        <w:rPr>
          <w:rFonts w:ascii="Arial" w:eastAsia="Times New Roman" w:hAnsi="Arial" w:cs="Arial"/>
          <w:b/>
          <w:bCs/>
          <w:color w:val="000000"/>
          <w:sz w:val="20"/>
          <w:szCs w:val="20"/>
          <w:bdr w:val="none" w:sz="0" w:space="0" w:color="auto" w:frame="1"/>
          <w:lang w:eastAsia="ru-RU"/>
        </w:rPr>
        <w:t>Гайнутдинов</w:t>
      </w:r>
      <w:proofErr w:type="spellEnd"/>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Художник –</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 xml:space="preserve">Вячеслав </w:t>
      </w:r>
      <w:proofErr w:type="spellStart"/>
      <w:r w:rsidRPr="00C51D86">
        <w:rPr>
          <w:rFonts w:ascii="Arial" w:eastAsia="Times New Roman" w:hAnsi="Arial" w:cs="Arial"/>
          <w:b/>
          <w:bCs/>
          <w:color w:val="000000"/>
          <w:sz w:val="20"/>
          <w:szCs w:val="20"/>
          <w:bdr w:val="none" w:sz="0" w:space="0" w:color="auto" w:frame="1"/>
          <w:lang w:eastAsia="ru-RU"/>
        </w:rPr>
        <w:t>Бибишев</w:t>
      </w:r>
      <w:proofErr w:type="spellEnd"/>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proofErr w:type="gramStart"/>
      <w:r w:rsidRPr="00C51D86">
        <w:rPr>
          <w:rFonts w:ascii="Arial" w:eastAsia="Times New Roman" w:hAnsi="Arial" w:cs="Arial"/>
          <w:b/>
          <w:bCs/>
          <w:color w:val="000000"/>
          <w:sz w:val="20"/>
          <w:szCs w:val="20"/>
          <w:bdr w:val="none" w:sz="0" w:space="0" w:color="auto" w:frame="1"/>
          <w:lang w:eastAsia="ru-RU"/>
        </w:rPr>
        <w:t xml:space="preserve">При подготовке памятки использован опыт Общественной палаты Российской Федерации по выпуску брошюры «Если у вас вымогают взятку» (Москва, 2006г.), материалы словаря–справочника «Коррупция и </w:t>
      </w:r>
      <w:proofErr w:type="spellStart"/>
      <w:r w:rsidRPr="00C51D86">
        <w:rPr>
          <w:rFonts w:ascii="Arial" w:eastAsia="Times New Roman" w:hAnsi="Arial" w:cs="Arial"/>
          <w:b/>
          <w:bCs/>
          <w:color w:val="000000"/>
          <w:sz w:val="20"/>
          <w:szCs w:val="20"/>
          <w:bdr w:val="none" w:sz="0" w:space="0" w:color="auto" w:frame="1"/>
          <w:lang w:eastAsia="ru-RU"/>
        </w:rPr>
        <w:t>антикоррупционная</w:t>
      </w:r>
      <w:proofErr w:type="spellEnd"/>
      <w:r w:rsidRPr="00C51D86">
        <w:rPr>
          <w:rFonts w:ascii="Arial" w:eastAsia="Times New Roman" w:hAnsi="Arial" w:cs="Arial"/>
          <w:b/>
          <w:bCs/>
          <w:color w:val="000000"/>
          <w:sz w:val="20"/>
          <w:szCs w:val="20"/>
          <w:bdr w:val="none" w:sz="0" w:space="0" w:color="auto" w:frame="1"/>
          <w:lang w:eastAsia="ru-RU"/>
        </w:rPr>
        <w:t xml:space="preserve"> политика» под ред. П.А. Кабанова (Москва, </w:t>
      </w:r>
      <w:proofErr w:type="spellStart"/>
      <w:r w:rsidRPr="00C51D86">
        <w:rPr>
          <w:rFonts w:ascii="Arial" w:eastAsia="Times New Roman" w:hAnsi="Arial" w:cs="Arial"/>
          <w:b/>
          <w:bCs/>
          <w:color w:val="000000"/>
          <w:sz w:val="20"/>
          <w:szCs w:val="20"/>
          <w:bdr w:val="none" w:sz="0" w:space="0" w:color="auto" w:frame="1"/>
          <w:lang w:eastAsia="ru-RU"/>
        </w:rPr>
        <w:t>МедиаПресс</w:t>
      </w:r>
      <w:proofErr w:type="spellEnd"/>
      <w:r w:rsidRPr="00C51D86">
        <w:rPr>
          <w:rFonts w:ascii="Arial" w:eastAsia="Times New Roman" w:hAnsi="Arial" w:cs="Arial"/>
          <w:b/>
          <w:bCs/>
          <w:color w:val="000000"/>
          <w:sz w:val="20"/>
          <w:szCs w:val="20"/>
          <w:bdr w:val="none" w:sz="0" w:space="0" w:color="auto" w:frame="1"/>
          <w:lang w:eastAsia="ru-RU"/>
        </w:rPr>
        <w:t xml:space="preserve"> 2008 г.), а также рекомендации «круглых </w:t>
      </w:r>
      <w:r w:rsidRPr="00C51D86">
        <w:rPr>
          <w:rFonts w:ascii="Arial" w:eastAsia="Times New Roman" w:hAnsi="Arial" w:cs="Arial"/>
          <w:b/>
          <w:bCs/>
          <w:color w:val="000000"/>
          <w:sz w:val="20"/>
          <w:szCs w:val="20"/>
          <w:bdr w:val="none" w:sz="0" w:space="0" w:color="auto" w:frame="1"/>
          <w:lang w:eastAsia="ru-RU"/>
        </w:rPr>
        <w:lastRenderedPageBreak/>
        <w:t>столов», проведенных в городах и районах Республики Татарстан Общественной палатой РТ и Агентством Республики Татарстан по массовой коммуникации «</w:t>
      </w:r>
      <w:proofErr w:type="spellStart"/>
      <w:r w:rsidRPr="00C51D86">
        <w:rPr>
          <w:rFonts w:ascii="Arial" w:eastAsia="Times New Roman" w:hAnsi="Arial" w:cs="Arial"/>
          <w:b/>
          <w:bCs/>
          <w:color w:val="000000"/>
          <w:sz w:val="20"/>
          <w:szCs w:val="20"/>
          <w:bdr w:val="none" w:sz="0" w:space="0" w:color="auto" w:frame="1"/>
          <w:lang w:eastAsia="ru-RU"/>
        </w:rPr>
        <w:t>Татмедиа</w:t>
      </w:r>
      <w:proofErr w:type="spellEnd"/>
      <w:r w:rsidRPr="00C51D86">
        <w:rPr>
          <w:rFonts w:ascii="Arial" w:eastAsia="Times New Roman" w:hAnsi="Arial" w:cs="Arial"/>
          <w:color w:val="000000"/>
          <w:sz w:val="20"/>
          <w:szCs w:val="20"/>
          <w:lang w:eastAsia="ru-RU"/>
        </w:rPr>
        <w:t>»</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совместно с Отделом</w:t>
      </w:r>
      <w:proofErr w:type="gramEnd"/>
      <w:r w:rsidRPr="00C51D86">
        <w:rPr>
          <w:rFonts w:ascii="Arial" w:eastAsia="Times New Roman" w:hAnsi="Arial" w:cs="Arial"/>
          <w:b/>
          <w:bCs/>
          <w:color w:val="000000"/>
          <w:sz w:val="20"/>
          <w:szCs w:val="20"/>
          <w:bdr w:val="none" w:sz="0" w:space="0" w:color="auto" w:frame="1"/>
          <w:lang w:eastAsia="ru-RU"/>
        </w:rPr>
        <w:t xml:space="preserve"> по реализации стратегии </w:t>
      </w:r>
      <w:proofErr w:type="spellStart"/>
      <w:r w:rsidRPr="00C51D86">
        <w:rPr>
          <w:rFonts w:ascii="Arial" w:eastAsia="Times New Roman" w:hAnsi="Arial" w:cs="Arial"/>
          <w:b/>
          <w:bCs/>
          <w:color w:val="000000"/>
          <w:sz w:val="20"/>
          <w:szCs w:val="20"/>
          <w:bdr w:val="none" w:sz="0" w:space="0" w:color="auto" w:frame="1"/>
          <w:lang w:eastAsia="ru-RU"/>
        </w:rPr>
        <w:t>антикоррупционной</w:t>
      </w:r>
      <w:proofErr w:type="spellEnd"/>
      <w:r w:rsidRPr="00C51D86">
        <w:rPr>
          <w:rFonts w:ascii="Arial" w:eastAsia="Times New Roman" w:hAnsi="Arial" w:cs="Arial"/>
          <w:b/>
          <w:bCs/>
          <w:color w:val="000000"/>
          <w:sz w:val="20"/>
          <w:szCs w:val="20"/>
          <w:bdr w:val="none" w:sz="0" w:space="0" w:color="auto" w:frame="1"/>
          <w:lang w:eastAsia="ru-RU"/>
        </w:rPr>
        <w:t xml:space="preserve"> политики Республики Татарстан, Прокуратурой Республики Татарстан, МВД по Республике Татарстан</w:t>
      </w:r>
      <w:r w:rsidRPr="00C51D86">
        <w:rPr>
          <w:rFonts w:ascii="Arial" w:eastAsia="Times New Roman" w:hAnsi="Arial" w:cs="Arial"/>
          <w:b/>
          <w:bCs/>
          <w:i/>
          <w:iCs/>
          <w:color w:val="000000"/>
          <w:sz w:val="20"/>
          <w:szCs w:val="20"/>
          <w:u w:val="single"/>
          <w:bdr w:val="none" w:sz="0" w:space="0" w:color="auto" w:frame="1"/>
          <w:lang w:eastAsia="ru-RU"/>
        </w:rPr>
        <w:t>,</w:t>
      </w:r>
      <w:r w:rsidRPr="00C51D86">
        <w:rPr>
          <w:rFonts w:ascii="Arial" w:eastAsia="Times New Roman" w:hAnsi="Arial" w:cs="Arial"/>
          <w:b/>
          <w:bCs/>
          <w:color w:val="000000"/>
          <w:sz w:val="20"/>
          <w:lang w:eastAsia="ru-RU"/>
        </w:rPr>
        <w:t> </w:t>
      </w:r>
      <w:r w:rsidRPr="00C51D86">
        <w:rPr>
          <w:rFonts w:ascii="Arial" w:eastAsia="Times New Roman" w:hAnsi="Arial" w:cs="Arial"/>
          <w:b/>
          <w:bCs/>
          <w:color w:val="000000"/>
          <w:sz w:val="20"/>
          <w:szCs w:val="20"/>
          <w:bdr w:val="none" w:sz="0" w:space="0" w:color="auto" w:frame="1"/>
          <w:lang w:eastAsia="ru-RU"/>
        </w:rPr>
        <w:t>общественными организациями и органами местного самоуправления  Республики Татарстан.</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ЧТО ТАКОЕ КОРРУПЦИЯ?</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Под</w:t>
      </w:r>
      <w:r w:rsidRPr="00C51D86">
        <w:rPr>
          <w:rFonts w:ascii="Arial" w:eastAsia="Times New Roman" w:hAnsi="Arial" w:cs="Arial"/>
          <w:color w:val="000000"/>
          <w:sz w:val="20"/>
          <w:lang w:eastAsia="ru-RU"/>
        </w:rPr>
        <w:t> </w:t>
      </w:r>
      <w:r w:rsidRPr="00C51D86">
        <w:rPr>
          <w:rFonts w:ascii="Arial" w:eastAsia="Times New Roman" w:hAnsi="Arial" w:cs="Arial"/>
          <w:i/>
          <w:iCs/>
          <w:color w:val="000000"/>
          <w:sz w:val="20"/>
          <w:szCs w:val="20"/>
          <w:bdr w:val="none" w:sz="0" w:space="0" w:color="auto" w:frame="1"/>
          <w:lang w:eastAsia="ru-RU"/>
        </w:rPr>
        <w:t> </w:t>
      </w:r>
      <w:r w:rsidRPr="00C51D86">
        <w:rPr>
          <w:rFonts w:ascii="Arial" w:eastAsia="Times New Roman" w:hAnsi="Arial" w:cs="Arial"/>
          <w:b/>
          <w:bCs/>
          <w:i/>
          <w:iCs/>
          <w:color w:val="000000"/>
          <w:sz w:val="20"/>
          <w:szCs w:val="20"/>
          <w:bdr w:val="none" w:sz="0" w:space="0" w:color="auto" w:frame="1"/>
          <w:lang w:eastAsia="ru-RU"/>
        </w:rPr>
        <w:t>коррупцией</w:t>
      </w:r>
      <w:r w:rsidRPr="00C51D86">
        <w:rPr>
          <w:rFonts w:ascii="Arial" w:eastAsia="Times New Roman" w:hAnsi="Arial" w:cs="Arial"/>
          <w:i/>
          <w:iCs/>
          <w:color w:val="000000"/>
          <w:sz w:val="20"/>
          <w:lang w:eastAsia="ru-RU"/>
        </w:rPr>
        <w:t> </w:t>
      </w:r>
      <w:r w:rsidRPr="00C51D86">
        <w:rPr>
          <w:rFonts w:ascii="Arial" w:eastAsia="Times New Roman" w:hAnsi="Arial" w:cs="Arial"/>
          <w:color w:val="000000"/>
          <w:sz w:val="20"/>
          <w:szCs w:val="20"/>
          <w:bdr w:val="none" w:sz="0" w:space="0" w:color="auto" w:frame="1"/>
          <w:lang w:eastAsia="ru-RU"/>
        </w:rPr>
        <w:t xml:space="preserve">как социально-правовым явлением обычно понимается </w:t>
      </w:r>
      <w:proofErr w:type="spellStart"/>
      <w:r w:rsidRPr="00C51D86">
        <w:rPr>
          <w:rFonts w:ascii="Arial" w:eastAsia="Times New Roman" w:hAnsi="Arial" w:cs="Arial"/>
          <w:color w:val="000000"/>
          <w:sz w:val="20"/>
          <w:szCs w:val="20"/>
          <w:bdr w:val="none" w:sz="0" w:space="0" w:color="auto" w:frame="1"/>
          <w:lang w:eastAsia="ru-RU"/>
        </w:rPr>
        <w:t>подкупаемость</w:t>
      </w:r>
      <w:proofErr w:type="spellEnd"/>
      <w:r w:rsidRPr="00C51D86">
        <w:rPr>
          <w:rFonts w:ascii="Arial" w:eastAsia="Times New Roman" w:hAnsi="Arial" w:cs="Arial"/>
          <w:color w:val="000000"/>
          <w:sz w:val="20"/>
          <w:szCs w:val="20"/>
          <w:bdr w:val="none" w:sz="0" w:space="0" w:color="auto" w:frame="1"/>
          <w:lang w:eastAsia="ru-RU"/>
        </w:rPr>
        <w:t xml:space="preserve"> и продажность государственных чиновников, должностных лиц, а также общественных и политических деятелей вообще.</w:t>
      </w:r>
      <w:r w:rsidRPr="00C51D86">
        <w:rPr>
          <w:rFonts w:ascii="Arial" w:eastAsia="Times New Roman" w:hAnsi="Arial" w:cs="Arial"/>
          <w:color w:val="000000"/>
          <w:sz w:val="20"/>
          <w:lang w:eastAsia="ru-RU"/>
        </w:rPr>
        <w:t> </w:t>
      </w:r>
      <w:proofErr w:type="gramStart"/>
      <w:r w:rsidRPr="00C51D86">
        <w:rPr>
          <w:rFonts w:ascii="Arial" w:eastAsia="Times New Roman" w:hAnsi="Arial" w:cs="Arial"/>
          <w:i/>
          <w:iCs/>
          <w:color w:val="000000"/>
          <w:sz w:val="20"/>
          <w:szCs w:val="20"/>
          <w:bdr w:val="none" w:sz="0" w:space="0" w:color="auto" w:frame="1"/>
          <w:lang w:eastAsia="ru-RU"/>
        </w:rPr>
        <w:t>(Словарь иностранных слов.</w:t>
      </w:r>
      <w:proofErr w:type="gramEnd"/>
      <w:r w:rsidRPr="00C51D86">
        <w:rPr>
          <w:rFonts w:ascii="Arial" w:eastAsia="Times New Roman" w:hAnsi="Arial" w:cs="Arial"/>
          <w:i/>
          <w:iCs/>
          <w:color w:val="000000"/>
          <w:sz w:val="20"/>
          <w:szCs w:val="20"/>
          <w:bdr w:val="none" w:sz="0" w:space="0" w:color="auto" w:frame="1"/>
          <w:lang w:eastAsia="ru-RU"/>
        </w:rPr>
        <w:t xml:space="preserve"> М.,1954.С.369</w:t>
      </w:r>
      <w:proofErr w:type="gramStart"/>
      <w:r w:rsidRPr="00C51D86">
        <w:rPr>
          <w:rFonts w:ascii="Arial" w:eastAsia="Times New Roman" w:hAnsi="Arial" w:cs="Arial"/>
          <w:i/>
          <w:iCs/>
          <w:color w:val="000000"/>
          <w:sz w:val="20"/>
          <w:szCs w:val="20"/>
          <w:bdr w:val="none" w:sz="0" w:space="0" w:color="auto" w:frame="1"/>
          <w:lang w:eastAsia="ru-RU"/>
        </w:rPr>
        <w:t xml:space="preserve"> )</w:t>
      </w:r>
      <w:proofErr w:type="gramEnd"/>
      <w:r w:rsidRPr="00C51D86">
        <w:rPr>
          <w:rFonts w:ascii="Arial" w:eastAsia="Times New Roman" w:hAnsi="Arial" w:cs="Arial"/>
          <w:i/>
          <w:i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Официальное толкование</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коррупции</w:t>
      </w:r>
      <w:r w:rsidRPr="00C51D86">
        <w:rPr>
          <w:rFonts w:ascii="Arial" w:eastAsia="Times New Roman" w:hAnsi="Arial" w:cs="Arial"/>
          <w:b/>
          <w:bCs/>
          <w:i/>
          <w:iCs/>
          <w:color w:val="000000"/>
          <w:sz w:val="20"/>
          <w:lang w:eastAsia="ru-RU"/>
        </w:rPr>
        <w:t> </w:t>
      </w:r>
      <w:r w:rsidRPr="00C51D86">
        <w:rPr>
          <w:rFonts w:ascii="Arial" w:eastAsia="Times New Roman" w:hAnsi="Arial" w:cs="Arial"/>
          <w:color w:val="000000"/>
          <w:sz w:val="20"/>
          <w:szCs w:val="20"/>
          <w:bdr w:val="none" w:sz="0" w:space="0" w:color="auto" w:frame="1"/>
          <w:lang w:eastAsia="ru-RU"/>
        </w:rPr>
        <w:t>согласно Федеральному закону от 25.12.2008г № 273-ФЗ «О противодействии коррупции» дается следующим образом:</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Коррупция:</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i/>
          <w:iCs/>
          <w:color w:val="000000"/>
          <w:sz w:val="20"/>
          <w:szCs w:val="20"/>
          <w:bdr w:val="none" w:sz="0" w:space="0" w:color="auto" w:frame="1"/>
          <w:lang w:eastAsia="ru-RU"/>
        </w:rPr>
        <w:t>(Статья 1. п. 1 Федерального закона   «О противодействии коррупции»)</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proofErr w:type="gramStart"/>
      <w:r w:rsidRPr="00C51D86">
        <w:rPr>
          <w:rFonts w:ascii="Arial" w:eastAsia="Times New Roman" w:hAnsi="Arial" w:cs="Arial"/>
          <w:b/>
          <w:bCs/>
          <w:color w:val="000000"/>
          <w:sz w:val="20"/>
          <w:szCs w:val="20"/>
          <w:bdr w:val="none" w:sz="0" w:space="0" w:color="auto" w:frame="1"/>
          <w:lang w:eastAsia="ru-RU"/>
        </w:rPr>
        <w:t>Коррупция:</w:t>
      </w:r>
      <w:r w:rsidRPr="00C51D86">
        <w:rPr>
          <w:rFonts w:ascii="Arial" w:eastAsia="Times New Roman" w:hAnsi="Arial" w:cs="Arial"/>
          <w:b/>
          <w:bCs/>
          <w:color w:val="000000"/>
          <w:sz w:val="20"/>
          <w:lang w:eastAsia="ru-RU"/>
        </w:rPr>
        <w:t> </w:t>
      </w:r>
      <w:r w:rsidRPr="00C51D86">
        <w:rPr>
          <w:rFonts w:ascii="Arial" w:eastAsia="Times New Roman" w:hAnsi="Arial" w:cs="Arial"/>
          <w:color w:val="000000"/>
          <w:sz w:val="20"/>
          <w:szCs w:val="20"/>
          <w:bdr w:val="none" w:sz="0" w:space="0" w:color="auto" w:frame="1"/>
          <w:lang w:eastAsia="ru-RU"/>
        </w:rPr>
        <w:t>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sidRPr="00C51D86">
        <w:rPr>
          <w:rFonts w:ascii="Arial" w:eastAsia="Times New Roman" w:hAnsi="Arial" w:cs="Arial"/>
          <w:color w:val="000000"/>
          <w:sz w:val="20"/>
          <w:szCs w:val="20"/>
          <w:bdr w:val="none" w:sz="0" w:space="0" w:color="auto" w:frame="1"/>
          <w:lang w:eastAsia="ru-RU"/>
        </w:rPr>
        <w:t xml:space="preserve"> преимуществ.</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i/>
          <w:iCs/>
          <w:color w:val="000000"/>
          <w:sz w:val="20"/>
          <w:szCs w:val="20"/>
          <w:bdr w:val="none" w:sz="0" w:space="0" w:color="auto" w:frame="1"/>
          <w:lang w:eastAsia="ru-RU"/>
        </w:rPr>
        <w:t>(Статья 1. п. 1 Закона Республики Татарстан «О противодействии коррупции в Республике Татарстан» от 4 мая 2006 г. N 34-ЗРТ).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proofErr w:type="spellStart"/>
      <w:r w:rsidRPr="00C51D86">
        <w:rPr>
          <w:rFonts w:ascii="Arial" w:eastAsia="Times New Roman" w:hAnsi="Arial" w:cs="Arial"/>
          <w:b/>
          <w:bCs/>
          <w:color w:val="000000"/>
          <w:sz w:val="20"/>
          <w:szCs w:val="20"/>
          <w:bdr w:val="none" w:sz="0" w:space="0" w:color="auto" w:frame="1"/>
          <w:lang w:eastAsia="ru-RU"/>
        </w:rPr>
        <w:t>Корруцпционное</w:t>
      </w:r>
      <w:proofErr w:type="spellEnd"/>
      <w:r w:rsidRPr="00C51D86">
        <w:rPr>
          <w:rFonts w:ascii="Arial" w:eastAsia="Times New Roman" w:hAnsi="Arial" w:cs="Arial"/>
          <w:b/>
          <w:bCs/>
          <w:color w:val="000000"/>
          <w:sz w:val="20"/>
          <w:szCs w:val="20"/>
          <w:bdr w:val="none" w:sz="0" w:space="0" w:color="auto" w:frame="1"/>
          <w:lang w:eastAsia="ru-RU"/>
        </w:rPr>
        <w:t xml:space="preserve"> правонарушение:  </w:t>
      </w:r>
      <w:r w:rsidRPr="00C51D86">
        <w:rPr>
          <w:rFonts w:ascii="Arial" w:eastAsia="Times New Roman" w:hAnsi="Arial" w:cs="Arial"/>
          <w:color w:val="000000"/>
          <w:sz w:val="20"/>
          <w:szCs w:val="20"/>
          <w:bdr w:val="none" w:sz="0" w:space="0" w:color="auto" w:frame="1"/>
          <w:lang w:eastAsia="ru-RU"/>
        </w:rPr>
        <w:t>это деяние, обладающее признаками коррупции, за которое действующими правовыми актами предусмотрена гражданско-правовая, дисциплинарная, административная или уголовная ответственность.</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i/>
          <w:iCs/>
          <w:color w:val="000000"/>
          <w:sz w:val="20"/>
          <w:szCs w:val="20"/>
          <w:bdr w:val="none" w:sz="0" w:space="0" w:color="auto" w:frame="1"/>
          <w:lang w:eastAsia="ru-RU"/>
        </w:rPr>
        <w:t>(Статья 1. п. 2 Закона Республики Татарстан «О противодействии коррупции в Республике Татарстан»).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ВИДЫ КОРРУПЦИОННЫХ ПРАВОНАРУШЕНИЙ</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Классификация коррупционных правонарушений дается в Законе Республики Татарстан “О противодействии коррупции в Республике Татарстан”</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Дисциплинарные коррупционные проступки</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Административные коррупционные правонарушения</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 обладающие признаками коррупции и не являющиеся преступлениями правонарушения, за которые установлена административная ответственность.</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Коррупционные преступления</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 предусмотренные статье 1 п. 1 Закона Республики Татарстан «О противодействии коррупции в Республике Татарстан».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Преступления, связанные с коррупционными преступлениями –</w:t>
      </w:r>
      <w:r w:rsidRPr="00C51D86">
        <w:rPr>
          <w:rFonts w:ascii="Arial" w:eastAsia="Times New Roman" w:hAnsi="Arial" w:cs="Arial"/>
          <w:b/>
          <w:bCs/>
          <w:color w:val="000000"/>
          <w:sz w:val="20"/>
          <w:lang w:eastAsia="ru-RU"/>
        </w:rPr>
        <w:t> </w:t>
      </w:r>
      <w:r w:rsidRPr="00C51D86">
        <w:rPr>
          <w:rFonts w:ascii="Arial" w:eastAsia="Times New Roman" w:hAnsi="Arial" w:cs="Arial"/>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lastRenderedPageBreak/>
        <w:t>любые общественно 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i/>
          <w:iCs/>
          <w:color w:val="000000"/>
          <w:sz w:val="20"/>
          <w:szCs w:val="20"/>
          <w:bdr w:val="none" w:sz="0" w:space="0" w:color="auto" w:frame="1"/>
          <w:lang w:eastAsia="ru-RU"/>
        </w:rPr>
        <w:t>(Часть 2 статьи 5  Закона Республики Татарстан «О противодействии коррупции в Республике Татарстан»).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взятки;</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служебный подлог.</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В широком значении понятия коррупционных преступлений, к числу уголовно наказуемых деяний данного характера, можно отнести:</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ЧТО ТАКОЕ ЗЛОУПОТРЕБЛЕНИЕ ПОЛНОМОЧИЯМИ?</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Уголовный кодекс Российской Федерации</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Злоупотребление должностными полномочиями –</w:t>
      </w:r>
      <w:r w:rsidRPr="00C51D86">
        <w:rPr>
          <w:rFonts w:ascii="Arial" w:eastAsia="Times New Roman" w:hAnsi="Arial" w:cs="Arial"/>
          <w:b/>
          <w:bCs/>
          <w:color w:val="000000"/>
          <w:sz w:val="20"/>
          <w:lang w:eastAsia="ru-RU"/>
        </w:rPr>
        <w:t> </w:t>
      </w:r>
      <w:r w:rsidRPr="00C51D86">
        <w:rPr>
          <w:rFonts w:ascii="Arial" w:eastAsia="Times New Roman" w:hAnsi="Arial" w:cs="Arial"/>
          <w:color w:val="000000"/>
          <w:sz w:val="20"/>
          <w:szCs w:val="20"/>
          <w:bdr w:val="none" w:sz="0" w:space="0" w:color="auto" w:frame="1"/>
          <w:lang w:eastAsia="ru-RU"/>
        </w:rPr>
        <w:t>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Злоупотребление полномочиями –</w:t>
      </w:r>
      <w:r w:rsidRPr="00C51D86">
        <w:rPr>
          <w:rFonts w:ascii="Arial" w:eastAsia="Times New Roman" w:hAnsi="Arial" w:cs="Arial"/>
          <w:b/>
          <w:bCs/>
          <w:color w:val="000000"/>
          <w:sz w:val="20"/>
          <w:lang w:eastAsia="ru-RU"/>
        </w:rPr>
        <w:t> </w:t>
      </w:r>
      <w:r w:rsidRPr="00C51D86">
        <w:rPr>
          <w:rFonts w:ascii="Arial" w:eastAsia="Times New Roman" w:hAnsi="Arial" w:cs="Arial"/>
          <w:color w:val="000000"/>
          <w:sz w:val="20"/>
          <w:szCs w:val="20"/>
          <w:bdr w:val="none" w:sz="0" w:space="0" w:color="auto" w:frame="1"/>
          <w:lang w:eastAsia="ru-RU"/>
        </w:rPr>
        <w:t xml:space="preserve">коррупционное преступление, ответственность за которое предусмотрена статьей 201 Уголовного кодекса Российской Федерации. </w:t>
      </w:r>
      <w:proofErr w:type="gramStart"/>
      <w:r w:rsidRPr="00C51D86">
        <w:rPr>
          <w:rFonts w:ascii="Arial" w:eastAsia="Times New Roman" w:hAnsi="Arial" w:cs="Arial"/>
          <w:color w:val="000000"/>
          <w:sz w:val="20"/>
          <w:szCs w:val="20"/>
          <w:bdr w:val="none" w:sz="0" w:space="0" w:color="auto" w:frame="1"/>
          <w:lang w:eastAsia="ru-RU"/>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sidRPr="00C51D86">
        <w:rPr>
          <w:rFonts w:ascii="Arial" w:eastAsia="Times New Roman" w:hAnsi="Arial" w:cs="Arial"/>
          <w:color w:val="000000"/>
          <w:sz w:val="20"/>
          <w:szCs w:val="20"/>
          <w:bdr w:val="none" w:sz="0" w:space="0" w:color="auto" w:frame="1"/>
          <w:lang w:eastAsia="ru-RU"/>
        </w:rPr>
        <w:t xml:space="preserve"> государства.</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Злоупотребление полномочиями частными нотариусами и аудиторами –</w:t>
      </w:r>
      <w:r w:rsidRPr="00C51D86">
        <w:rPr>
          <w:rFonts w:ascii="Arial" w:eastAsia="Times New Roman" w:hAnsi="Arial" w:cs="Arial"/>
          <w:b/>
          <w:bCs/>
          <w:color w:val="000000"/>
          <w:sz w:val="20"/>
          <w:lang w:eastAsia="ru-RU"/>
        </w:rPr>
        <w:t> </w:t>
      </w:r>
      <w:r w:rsidRPr="00C51D86">
        <w:rPr>
          <w:rFonts w:ascii="Arial" w:eastAsia="Times New Roman" w:hAnsi="Arial" w:cs="Arial"/>
          <w:color w:val="000000"/>
          <w:sz w:val="20"/>
          <w:szCs w:val="20"/>
          <w:bdr w:val="none" w:sz="0" w:space="0" w:color="auto" w:frame="1"/>
          <w:lang w:eastAsia="ru-RU"/>
        </w:rPr>
        <w:t xml:space="preserve">коррупционное преступление, ответственность за которое предусмотрена статьей 202 Уголовного кодекса Российской Федерации. </w:t>
      </w:r>
      <w:proofErr w:type="gramStart"/>
      <w:r w:rsidRPr="00C51D86">
        <w:rPr>
          <w:rFonts w:ascii="Arial" w:eastAsia="Times New Roman" w:hAnsi="Arial" w:cs="Arial"/>
          <w:color w:val="000000"/>
          <w:sz w:val="20"/>
          <w:szCs w:val="20"/>
          <w:bdr w:val="none" w:sz="0" w:space="0" w:color="auto" w:frame="1"/>
          <w:lang w:eastAsia="ru-RU"/>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ОТВЕТСТВЕННОСТЬ ЗА ЗЛОУПОТРЕБЛЕНИЕ ПОЛНОМОЧИЯМИ</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Статья 285 Уголовного кодекса Российской Федерации</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proofErr w:type="gramStart"/>
      <w:r w:rsidRPr="00C51D86">
        <w:rPr>
          <w:rFonts w:ascii="Arial" w:eastAsia="Times New Roman" w:hAnsi="Arial" w:cs="Arial"/>
          <w:b/>
          <w:bCs/>
          <w:color w:val="000000"/>
          <w:sz w:val="20"/>
          <w:szCs w:val="20"/>
          <w:bdr w:val="none" w:sz="0" w:space="0" w:color="auto" w:frame="1"/>
          <w:lang w:eastAsia="ru-RU"/>
        </w:rPr>
        <w:lastRenderedPageBreak/>
        <w:t>Злоупотребление должностными полномочиями</w:t>
      </w:r>
      <w:r w:rsidRPr="00C51D86">
        <w:rPr>
          <w:rFonts w:ascii="Arial" w:eastAsia="Times New Roman" w:hAnsi="Arial" w:cs="Arial"/>
          <w:b/>
          <w:bCs/>
          <w:color w:val="000000"/>
          <w:sz w:val="20"/>
          <w:lang w:eastAsia="ru-RU"/>
        </w:rPr>
        <w:t> </w:t>
      </w:r>
      <w:r w:rsidRPr="00C51D86">
        <w:rPr>
          <w:rFonts w:ascii="Arial" w:eastAsia="Times New Roman" w:hAnsi="Arial" w:cs="Arial"/>
          <w:b/>
          <w:bCs/>
          <w:color w:val="000000"/>
          <w:sz w:val="20"/>
          <w:szCs w:val="20"/>
          <w:bdr w:val="none" w:sz="0" w:space="0" w:color="auto" w:frame="1"/>
          <w:lang w:eastAsia="ru-RU"/>
        </w:rPr>
        <w:t> </w:t>
      </w:r>
      <w:r w:rsidRPr="00C51D86">
        <w:rPr>
          <w:rFonts w:ascii="Arial" w:eastAsia="Times New Roman" w:hAnsi="Arial" w:cs="Arial"/>
          <w:b/>
          <w:bCs/>
          <w:i/>
          <w:iCs/>
          <w:color w:val="000000"/>
          <w:sz w:val="20"/>
          <w:szCs w:val="20"/>
          <w:bdr w:val="none" w:sz="0" w:space="0" w:color="auto" w:frame="1"/>
          <w:lang w:eastAsia="ru-RU"/>
        </w:rPr>
        <w:t>наказывается</w:t>
      </w:r>
      <w:r w:rsidRPr="00C51D86">
        <w:rPr>
          <w:rFonts w:ascii="Arial" w:eastAsia="Times New Roman" w:hAnsi="Arial" w:cs="Arial"/>
          <w:b/>
          <w:bCs/>
          <w:i/>
          <w:iCs/>
          <w:color w:val="000000"/>
          <w:sz w:val="20"/>
          <w:lang w:eastAsia="ru-RU"/>
        </w:rPr>
        <w:t> </w:t>
      </w:r>
      <w:r w:rsidRPr="00C51D86">
        <w:rPr>
          <w:rFonts w:ascii="Arial" w:eastAsia="Times New Roman" w:hAnsi="Arial" w:cs="Arial"/>
          <w:color w:val="000000"/>
          <w:sz w:val="20"/>
          <w:szCs w:val="20"/>
          <w:bdr w:val="none" w:sz="0" w:space="0" w:color="auto" w:frame="1"/>
          <w:lang w:eastAsia="ru-RU"/>
        </w:rPr>
        <w:t>штрафом в размере</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proofErr w:type="gramStart"/>
      <w:r w:rsidRPr="00C51D86">
        <w:rPr>
          <w:rFonts w:ascii="Arial" w:eastAsia="Times New Roman" w:hAnsi="Arial" w:cs="Arial"/>
          <w:b/>
          <w:bCs/>
          <w:i/>
          <w:iCs/>
          <w:color w:val="000000"/>
          <w:sz w:val="20"/>
          <w:szCs w:val="20"/>
          <w:bdr w:val="none" w:sz="0" w:space="0" w:color="auto" w:frame="1"/>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sidRPr="00C51D86">
        <w:rPr>
          <w:rFonts w:ascii="Arial" w:eastAsia="Times New Roman" w:hAnsi="Arial" w:cs="Arial"/>
          <w:b/>
          <w:bCs/>
          <w:i/>
          <w:iCs/>
          <w:color w:val="000000"/>
          <w:sz w:val="20"/>
          <w:szCs w:val="20"/>
          <w:bdr w:val="none" w:sz="0" w:space="0" w:color="auto" w:frame="1"/>
          <w:lang w:eastAsia="ru-RU"/>
        </w:rPr>
        <w:t xml:space="preserve"> права занимать определенные должности или заниматься определенной деятельностью на срок до трех лет или без такового.</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Те же деяния, повлекшие тяжкие последствия, наказываются</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Статья 201 Уголовного кодекса Российской Федерации.</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proofErr w:type="gramStart"/>
      <w:r w:rsidRPr="00C51D86">
        <w:rPr>
          <w:rFonts w:ascii="Arial" w:eastAsia="Times New Roman" w:hAnsi="Arial" w:cs="Arial"/>
          <w:b/>
          <w:bCs/>
          <w:color w:val="000000"/>
          <w:sz w:val="20"/>
          <w:szCs w:val="20"/>
          <w:bdr w:val="none" w:sz="0" w:space="0" w:color="auto" w:frame="1"/>
          <w:lang w:eastAsia="ru-RU"/>
        </w:rPr>
        <w:t>Злоупотребление полномочиями</w:t>
      </w:r>
      <w:r w:rsidRPr="00C51D86">
        <w:rPr>
          <w:rFonts w:ascii="Arial" w:eastAsia="Times New Roman" w:hAnsi="Arial" w:cs="Arial"/>
          <w:b/>
          <w:bCs/>
          <w:i/>
          <w:iCs/>
          <w:color w:val="000000"/>
          <w:sz w:val="20"/>
          <w:szCs w:val="20"/>
          <w:bdr w:val="none" w:sz="0" w:space="0" w:color="auto" w:frame="1"/>
          <w:lang w:eastAsia="ru-RU"/>
        </w:rPr>
        <w:t> наказывается</w:t>
      </w:r>
      <w:r w:rsidRPr="00C51D86">
        <w:rPr>
          <w:rFonts w:ascii="Arial" w:eastAsia="Times New Roman" w:hAnsi="Arial" w:cs="Arial"/>
          <w:b/>
          <w:bCs/>
          <w:i/>
          <w:iCs/>
          <w:color w:val="000000"/>
          <w:sz w:val="20"/>
          <w:lang w:eastAsia="ru-RU"/>
        </w:rPr>
        <w:t> </w:t>
      </w:r>
      <w:r w:rsidRPr="00C51D86">
        <w:rPr>
          <w:rFonts w:ascii="Arial" w:eastAsia="Times New Roman" w:hAnsi="Arial" w:cs="Arial"/>
          <w:color w:val="000000"/>
          <w:sz w:val="20"/>
          <w:szCs w:val="20"/>
          <w:bdr w:val="none" w:sz="0" w:space="0" w:color="auto" w:frame="1"/>
          <w:lang w:eastAsia="ru-RU"/>
        </w:rPr>
        <w:t>штрафом</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C51D86">
        <w:rPr>
          <w:rFonts w:ascii="Arial" w:eastAsia="Times New Roman" w:hAnsi="Arial" w:cs="Arial"/>
          <w:b/>
          <w:bCs/>
          <w:i/>
          <w:iCs/>
          <w:color w:val="000000"/>
          <w:sz w:val="20"/>
          <w:szCs w:val="20"/>
          <w:bdr w:val="none" w:sz="0" w:space="0" w:color="auto" w:frame="1"/>
          <w:lang w:eastAsia="ru-RU"/>
        </w:rPr>
        <w:t xml:space="preserve"> срок до четырех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proofErr w:type="gramStart"/>
      <w:r w:rsidRPr="00C51D86">
        <w:rPr>
          <w:rFonts w:ascii="Arial" w:eastAsia="Times New Roman" w:hAnsi="Arial" w:cs="Arial"/>
          <w:b/>
          <w:bCs/>
          <w:i/>
          <w:iCs/>
          <w:color w:val="000000"/>
          <w:sz w:val="20"/>
          <w:szCs w:val="20"/>
          <w:bdr w:val="none" w:sz="0" w:space="0" w:color="auto" w:frame="1"/>
          <w:lang w:eastAsia="ru-RU"/>
        </w:rPr>
        <w:t>То же деяние, повлекшее тяжкие последствия,- наказывается</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штрафом</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 </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Статья 202 Уголовного кодекса Российской Федерации</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proofErr w:type="spellStart"/>
      <w:proofErr w:type="gramStart"/>
      <w:r w:rsidRPr="00C51D86">
        <w:rPr>
          <w:rFonts w:ascii="Arial" w:eastAsia="Times New Roman" w:hAnsi="Arial" w:cs="Arial"/>
          <w:b/>
          <w:bCs/>
          <w:color w:val="000000"/>
          <w:sz w:val="20"/>
          <w:szCs w:val="20"/>
          <w:bdr w:val="none" w:sz="0" w:space="0" w:color="auto" w:frame="1"/>
          <w:lang w:eastAsia="ru-RU"/>
        </w:rPr>
        <w:t>Злоупотреблнение</w:t>
      </w:r>
      <w:proofErr w:type="spellEnd"/>
      <w:r w:rsidRPr="00C51D86">
        <w:rPr>
          <w:rFonts w:ascii="Arial" w:eastAsia="Times New Roman" w:hAnsi="Arial" w:cs="Arial"/>
          <w:b/>
          <w:bCs/>
          <w:color w:val="000000"/>
          <w:sz w:val="20"/>
          <w:szCs w:val="20"/>
          <w:bdr w:val="none" w:sz="0" w:space="0" w:color="auto" w:frame="1"/>
          <w:lang w:eastAsia="ru-RU"/>
        </w:rPr>
        <w:t xml:space="preserve"> полномочиями частными нотариусами и </w:t>
      </w:r>
      <w:proofErr w:type="spellStart"/>
      <w:r w:rsidRPr="00C51D86">
        <w:rPr>
          <w:rFonts w:ascii="Arial" w:eastAsia="Times New Roman" w:hAnsi="Arial" w:cs="Arial"/>
          <w:b/>
          <w:bCs/>
          <w:color w:val="000000"/>
          <w:sz w:val="20"/>
          <w:szCs w:val="20"/>
          <w:bdr w:val="none" w:sz="0" w:space="0" w:color="auto" w:frame="1"/>
          <w:lang w:eastAsia="ru-RU"/>
        </w:rPr>
        <w:t>авудиторами</w:t>
      </w:r>
      <w:proofErr w:type="spellEnd"/>
      <w:r w:rsidRPr="00C51D86">
        <w:rPr>
          <w:rFonts w:ascii="Arial" w:eastAsia="Times New Roman" w:hAnsi="Arial" w:cs="Arial"/>
          <w:b/>
          <w:bCs/>
          <w:color w:val="000000"/>
          <w:sz w:val="20"/>
          <w:lang w:eastAsia="ru-RU"/>
        </w:rPr>
        <w:t> </w:t>
      </w:r>
      <w:r w:rsidRPr="00C51D86">
        <w:rPr>
          <w:rFonts w:ascii="Arial" w:eastAsia="Times New Roman" w:hAnsi="Arial" w:cs="Arial"/>
          <w:b/>
          <w:bCs/>
          <w:color w:val="000000"/>
          <w:sz w:val="20"/>
          <w:szCs w:val="20"/>
          <w:bdr w:val="none" w:sz="0" w:space="0" w:color="auto" w:frame="1"/>
          <w:lang w:eastAsia="ru-RU"/>
        </w:rPr>
        <w:t> </w:t>
      </w:r>
      <w:r w:rsidRPr="00C51D86">
        <w:rPr>
          <w:rFonts w:ascii="Arial" w:eastAsia="Times New Roman" w:hAnsi="Arial" w:cs="Arial"/>
          <w:b/>
          <w:bCs/>
          <w:i/>
          <w:iCs/>
          <w:color w:val="000000"/>
          <w:sz w:val="20"/>
          <w:szCs w:val="20"/>
          <w:bdr w:val="none" w:sz="0" w:space="0" w:color="auto" w:frame="1"/>
          <w:lang w:eastAsia="ru-RU"/>
        </w:rPr>
        <w:t>наказывается штрафом в размере</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sidRPr="00C51D86">
        <w:rPr>
          <w:rFonts w:ascii="Arial" w:eastAsia="Times New Roman" w:hAnsi="Arial" w:cs="Arial"/>
          <w:b/>
          <w:bCs/>
          <w:i/>
          <w:iCs/>
          <w:color w:val="000000"/>
          <w:sz w:val="20"/>
          <w:szCs w:val="20"/>
          <w:bdr w:val="none" w:sz="0" w:space="0" w:color="auto" w:frame="1"/>
          <w:lang w:eastAsia="ru-RU"/>
        </w:rPr>
        <w:t xml:space="preserve"> деятельностью на срок до трех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proofErr w:type="gramStart"/>
      <w:r w:rsidRPr="00C51D86">
        <w:rPr>
          <w:rFonts w:ascii="Arial" w:eastAsia="Times New Roman" w:hAnsi="Arial" w:cs="Arial"/>
          <w:b/>
          <w:bCs/>
          <w:i/>
          <w:iCs/>
          <w:color w:val="000000"/>
          <w:sz w:val="20"/>
          <w:szCs w:val="20"/>
          <w:bdr w:val="none" w:sz="0" w:space="0" w:color="auto" w:frame="1"/>
          <w:lang w:eastAsia="ru-RU"/>
        </w:rPr>
        <w:t>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sidRPr="00C51D86">
        <w:rPr>
          <w:rFonts w:ascii="Arial" w:eastAsia="Times New Roman" w:hAnsi="Arial" w:cs="Arial"/>
          <w:b/>
          <w:bCs/>
          <w:i/>
          <w:iCs/>
          <w:color w:val="000000"/>
          <w:sz w:val="20"/>
          <w:szCs w:val="20"/>
          <w:bdr w:val="none" w:sz="0" w:space="0" w:color="auto" w:frame="1"/>
          <w:lang w:eastAsia="ru-RU"/>
        </w:rPr>
        <w:t xml:space="preserve"> права занимать определенные должности или заниматься определенной деятельностью на срок до трех лет.</w:t>
      </w:r>
      <w:r w:rsidRPr="00C51D86">
        <w:rPr>
          <w:rFonts w:ascii="Arial" w:eastAsia="Times New Roman" w:hAnsi="Arial" w:cs="Arial"/>
          <w:b/>
          <w:bCs/>
          <w:color w:val="000000"/>
          <w:sz w:val="20"/>
          <w:szCs w:val="20"/>
          <w:bdr w:val="none" w:sz="0" w:space="0" w:color="auto" w:frame="1"/>
          <w:lang w:eastAsia="ru-RU"/>
        </w:rPr>
        <w:t>  ЧТО ТАКОЕ НЕЗАКОННОЕ УЧАСТИЕ В ПРЕДПРИНИМАТЕЛЬСКОЙ ДЕЯТЕЛЬНОСТИ? Незаконное участие в предпринимательской деятельности  -  </w:t>
      </w:r>
      <w:r w:rsidRPr="00C51D86">
        <w:rPr>
          <w:rFonts w:ascii="Arial" w:eastAsia="Times New Roman" w:hAnsi="Arial" w:cs="Arial"/>
          <w:b/>
          <w:bCs/>
          <w:color w:val="000000"/>
          <w:sz w:val="20"/>
          <w:lang w:eastAsia="ru-RU"/>
        </w:rPr>
        <w:t> </w:t>
      </w:r>
      <w:r w:rsidRPr="00C51D86">
        <w:rPr>
          <w:rFonts w:ascii="Arial" w:eastAsia="Times New Roman" w:hAnsi="Arial" w:cs="Arial"/>
          <w:color w:val="000000"/>
          <w:sz w:val="20"/>
          <w:szCs w:val="20"/>
          <w:bdr w:val="none" w:sz="0" w:space="0" w:color="auto" w:frame="1"/>
          <w:lang w:eastAsia="ru-RU"/>
        </w:rPr>
        <w:t xml:space="preserve">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w:t>
      </w:r>
      <w:r w:rsidRPr="00C51D86">
        <w:rPr>
          <w:rFonts w:ascii="Arial" w:eastAsia="Times New Roman" w:hAnsi="Arial" w:cs="Arial"/>
          <w:color w:val="000000"/>
          <w:sz w:val="20"/>
          <w:szCs w:val="20"/>
          <w:bdr w:val="none" w:sz="0" w:space="0" w:color="auto" w:frame="1"/>
          <w:lang w:eastAsia="ru-RU"/>
        </w:rPr>
        <w:lastRenderedPageBreak/>
        <w:t>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r w:rsidRPr="00C51D86">
        <w:rPr>
          <w:rFonts w:ascii="Arial" w:eastAsia="Times New Roman" w:hAnsi="Arial" w:cs="Arial"/>
          <w:b/>
          <w:bCs/>
          <w:color w:val="000000"/>
          <w:sz w:val="20"/>
          <w:szCs w:val="20"/>
          <w:bdr w:val="none" w:sz="0" w:space="0" w:color="auto" w:frame="1"/>
          <w:lang w:eastAsia="ru-RU"/>
        </w:rPr>
        <w:t>  ОТВЕТСТВЕННОСТЬ ЗА НЕЗАКОННОЕ УЧАСТИЕ В ПРЕДПРИНИМАТЕЛЬСКОЙ ДЕЯТЕЛЬНОСТИ</w:t>
      </w:r>
      <w:r w:rsidRPr="00C51D86">
        <w:rPr>
          <w:rFonts w:ascii="Arial" w:eastAsia="Times New Roman" w:hAnsi="Arial" w:cs="Arial"/>
          <w:color w:val="000000"/>
          <w:sz w:val="20"/>
          <w:szCs w:val="20"/>
          <w:lang w:eastAsia="ru-RU"/>
        </w:rPr>
        <w:t> </w:t>
      </w:r>
      <w:r w:rsidRPr="00C51D86">
        <w:rPr>
          <w:rFonts w:ascii="Arial" w:eastAsia="Times New Roman" w:hAnsi="Arial" w:cs="Arial"/>
          <w:b/>
          <w:bCs/>
          <w:color w:val="000000"/>
          <w:sz w:val="20"/>
          <w:szCs w:val="20"/>
          <w:bdr w:val="none" w:sz="0" w:space="0" w:color="auto" w:frame="1"/>
          <w:lang w:eastAsia="ru-RU"/>
        </w:rPr>
        <w:t>Статья 289 Уголовного кодекса Российской Федерации </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proofErr w:type="gramStart"/>
      <w:r w:rsidRPr="00C51D86">
        <w:rPr>
          <w:rFonts w:ascii="Arial" w:eastAsia="Times New Roman" w:hAnsi="Arial" w:cs="Arial"/>
          <w:b/>
          <w:bCs/>
          <w:color w:val="000000"/>
          <w:sz w:val="20"/>
          <w:szCs w:val="20"/>
          <w:bdr w:val="none" w:sz="0" w:space="0" w:color="auto" w:frame="1"/>
          <w:lang w:eastAsia="ru-RU"/>
        </w:rPr>
        <w:t>Незаконное участие в предпринимательской деятельности,</w:t>
      </w:r>
      <w:r w:rsidRPr="00C51D86">
        <w:rPr>
          <w:rFonts w:ascii="Arial" w:eastAsia="Times New Roman" w:hAnsi="Arial" w:cs="Arial"/>
          <w:b/>
          <w:bCs/>
          <w:color w:val="000000"/>
          <w:sz w:val="20"/>
          <w:lang w:eastAsia="ru-RU"/>
        </w:rPr>
        <w:t> </w:t>
      </w:r>
      <w:r w:rsidRPr="00C51D86">
        <w:rPr>
          <w:rFonts w:ascii="Arial" w:eastAsia="Times New Roman" w:hAnsi="Arial" w:cs="Arial"/>
          <w:color w:val="000000"/>
          <w:sz w:val="20"/>
          <w:szCs w:val="20"/>
          <w:bdr w:val="none" w:sz="0" w:space="0" w:color="auto" w:frame="1"/>
          <w:lang w:eastAsia="ru-RU"/>
        </w:rPr>
        <w:t>      </w:t>
      </w:r>
      <w:r w:rsidRPr="00C51D86">
        <w:rPr>
          <w:rFonts w:ascii="Arial" w:eastAsia="Times New Roman" w:hAnsi="Arial" w:cs="Arial"/>
          <w:b/>
          <w:bCs/>
          <w:i/>
          <w:iCs/>
          <w:color w:val="000000"/>
          <w:sz w:val="20"/>
          <w:szCs w:val="20"/>
          <w:bdr w:val="none" w:sz="0" w:space="0" w:color="auto" w:frame="1"/>
          <w:lang w:eastAsia="ru-RU"/>
        </w:rPr>
        <w:t>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sidRPr="00C51D86">
        <w:rPr>
          <w:rFonts w:ascii="Arial" w:eastAsia="Times New Roman" w:hAnsi="Arial" w:cs="Arial"/>
          <w:b/>
          <w:bCs/>
          <w:i/>
          <w:iCs/>
          <w:color w:val="000000"/>
          <w:sz w:val="20"/>
          <w:szCs w:val="20"/>
          <w:bdr w:val="none" w:sz="0" w:space="0" w:color="auto" w:frame="1"/>
          <w:lang w:eastAsia="ru-RU"/>
        </w:rPr>
        <w:t xml:space="preserve"> до шести </w:t>
      </w:r>
      <w:proofErr w:type="spellStart"/>
      <w:r w:rsidRPr="00C51D86">
        <w:rPr>
          <w:rFonts w:ascii="Arial" w:eastAsia="Times New Roman" w:hAnsi="Arial" w:cs="Arial"/>
          <w:b/>
          <w:bCs/>
          <w:i/>
          <w:iCs/>
          <w:color w:val="000000"/>
          <w:sz w:val="20"/>
          <w:szCs w:val="20"/>
          <w:bdr w:val="none" w:sz="0" w:space="0" w:color="auto" w:frame="1"/>
          <w:lang w:eastAsia="ru-RU"/>
        </w:rPr>
        <w:t>месяцев</w:t>
      </w:r>
      <w:proofErr w:type="gramStart"/>
      <w:r w:rsidRPr="00C51D86">
        <w:rPr>
          <w:rFonts w:ascii="Arial" w:eastAsia="Times New Roman" w:hAnsi="Arial" w:cs="Arial"/>
          <w:b/>
          <w:bCs/>
          <w:i/>
          <w:iCs/>
          <w:color w:val="000000"/>
          <w:sz w:val="20"/>
          <w:szCs w:val="20"/>
          <w:bdr w:val="none" w:sz="0" w:space="0" w:color="auto" w:frame="1"/>
          <w:lang w:eastAsia="ru-RU"/>
        </w:rPr>
        <w:t>,л</w:t>
      </w:r>
      <w:proofErr w:type="gramEnd"/>
      <w:r w:rsidRPr="00C51D86">
        <w:rPr>
          <w:rFonts w:ascii="Arial" w:eastAsia="Times New Roman" w:hAnsi="Arial" w:cs="Arial"/>
          <w:b/>
          <w:bCs/>
          <w:i/>
          <w:iCs/>
          <w:color w:val="000000"/>
          <w:sz w:val="20"/>
          <w:szCs w:val="20"/>
          <w:bdr w:val="none" w:sz="0" w:space="0" w:color="auto" w:frame="1"/>
          <w:lang w:eastAsia="ru-RU"/>
        </w:rPr>
        <w:t>ибо</w:t>
      </w:r>
      <w:proofErr w:type="spellEnd"/>
      <w:r w:rsidRPr="00C51D86">
        <w:rPr>
          <w:rFonts w:ascii="Arial" w:eastAsia="Times New Roman" w:hAnsi="Arial" w:cs="Arial"/>
          <w:b/>
          <w:bCs/>
          <w:i/>
          <w:iCs/>
          <w:color w:val="000000"/>
          <w:sz w:val="20"/>
          <w:szCs w:val="20"/>
          <w:bdr w:val="none" w:sz="0" w:space="0" w:color="auto" w:frame="1"/>
          <w:lang w:eastAsia="ru-RU"/>
        </w:rPr>
        <w:t xml:space="preserve"> лишением свободы на срок до двух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ЧТО ТАКОЕ СЛУЖЕБНЫЙ ПОДЛОГ?</w:t>
      </w:r>
      <w:r w:rsidRPr="00C51D86">
        <w:rPr>
          <w:rFonts w:ascii="Arial" w:eastAsia="Times New Roman" w:hAnsi="Arial" w:cs="Arial"/>
          <w:color w:val="000000"/>
          <w:sz w:val="20"/>
          <w:szCs w:val="20"/>
          <w:lang w:eastAsia="ru-RU"/>
        </w:rPr>
        <w:t> </w:t>
      </w:r>
      <w:proofErr w:type="gramStart"/>
      <w:r w:rsidRPr="00C51D86">
        <w:rPr>
          <w:rFonts w:ascii="Arial" w:eastAsia="Times New Roman" w:hAnsi="Arial" w:cs="Arial"/>
          <w:b/>
          <w:bCs/>
          <w:color w:val="000000"/>
          <w:sz w:val="20"/>
          <w:szCs w:val="20"/>
          <w:bdr w:val="none" w:sz="0" w:space="0" w:color="auto" w:frame="1"/>
          <w:lang w:eastAsia="ru-RU"/>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r w:rsidRPr="00C51D86">
        <w:rPr>
          <w:rFonts w:ascii="Arial" w:eastAsia="Times New Roman" w:hAnsi="Arial" w:cs="Arial"/>
          <w:b/>
          <w:bCs/>
          <w:color w:val="000000"/>
          <w:sz w:val="20"/>
          <w:szCs w:val="20"/>
          <w:bdr w:val="none" w:sz="0" w:space="0" w:color="auto" w:frame="1"/>
          <w:lang w:eastAsia="ru-RU"/>
        </w:rPr>
        <w:t> </w:t>
      </w:r>
      <w:proofErr w:type="gramStart"/>
      <w:r w:rsidRPr="00C51D86">
        <w:rPr>
          <w:rFonts w:ascii="Arial" w:eastAsia="Times New Roman" w:hAnsi="Arial" w:cs="Arial"/>
          <w:b/>
          <w:bCs/>
          <w:color w:val="000000"/>
          <w:sz w:val="20"/>
          <w:szCs w:val="20"/>
          <w:bdr w:val="none" w:sz="0" w:space="0" w:color="auto" w:frame="1"/>
          <w:lang w:eastAsia="ru-RU"/>
        </w:rPr>
        <w:t>ОТВЕТСТВЕННОСТЬ ЗА СЛУЖЕБНЫЙ ПОДЛОГ Статья 292 Уголовного кодекса Российской Федерации</w:t>
      </w:r>
      <w:r w:rsidRPr="00C51D86">
        <w:rPr>
          <w:rFonts w:ascii="Arial" w:eastAsia="Times New Roman" w:hAnsi="Arial" w:cs="Arial"/>
          <w:b/>
          <w:bCs/>
          <w:color w:val="000000"/>
          <w:sz w:val="20"/>
          <w:lang w:eastAsia="ru-RU"/>
        </w:rPr>
        <w:t> </w:t>
      </w:r>
      <w:r w:rsidRPr="00C51D86">
        <w:rPr>
          <w:rFonts w:ascii="Arial" w:eastAsia="Times New Roman" w:hAnsi="Arial" w:cs="Arial"/>
          <w:b/>
          <w:bCs/>
          <w:color w:val="000000"/>
          <w:sz w:val="20"/>
          <w:szCs w:val="20"/>
          <w:bdr w:val="none" w:sz="0" w:space="0" w:color="auto" w:frame="1"/>
          <w:lang w:eastAsia="ru-RU"/>
        </w:rPr>
        <w:t>Служебный подлог</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w:t>
      </w:r>
      <w:proofErr w:type="gramEnd"/>
      <w:r w:rsidRPr="00C51D86">
        <w:rPr>
          <w:rFonts w:ascii="Arial" w:eastAsia="Times New Roman" w:hAnsi="Arial" w:cs="Arial"/>
          <w:b/>
          <w:bCs/>
          <w:i/>
          <w:iCs/>
          <w:color w:val="000000"/>
          <w:sz w:val="20"/>
          <w:szCs w:val="20"/>
          <w:bdr w:val="none" w:sz="0" w:space="0" w:color="auto" w:frame="1"/>
          <w:lang w:eastAsia="ru-RU"/>
        </w:rPr>
        <w:t xml:space="preserve"> от 3 до 6 месяцев, либо лишением свободы на срок до 2 лет.</w:t>
      </w:r>
    </w:p>
    <w:p w:rsidR="00C51D86" w:rsidRPr="00C51D86" w:rsidRDefault="00C51D86" w:rsidP="00C51D86">
      <w:pPr>
        <w:shd w:val="clear" w:color="auto" w:fill="F6F6F6"/>
        <w:spacing w:after="0" w:line="298" w:lineRule="atLeast"/>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ЧТО ТАКОЕ ВОСПРЕПЯТСТВОВАНИЕ ЗАКОННОЙ ПРЕДПРИНИМАТЕЛЬСКОЙ ДЕЯТЕЛЬНОСТИ? </w:t>
      </w:r>
      <w:proofErr w:type="spellStart"/>
      <w:r w:rsidRPr="00C51D86">
        <w:rPr>
          <w:rFonts w:ascii="Arial" w:eastAsia="Times New Roman" w:hAnsi="Arial" w:cs="Arial"/>
          <w:b/>
          <w:bCs/>
          <w:color w:val="000000"/>
          <w:sz w:val="20"/>
          <w:szCs w:val="20"/>
          <w:bdr w:val="none" w:sz="0" w:space="0" w:color="auto" w:frame="1"/>
          <w:lang w:eastAsia="ru-RU"/>
        </w:rPr>
        <w:t>Воспрепятсвование</w:t>
      </w:r>
      <w:proofErr w:type="spellEnd"/>
      <w:r w:rsidRPr="00C51D86">
        <w:rPr>
          <w:rFonts w:ascii="Arial" w:eastAsia="Times New Roman" w:hAnsi="Arial" w:cs="Arial"/>
          <w:b/>
          <w:bCs/>
          <w:color w:val="000000"/>
          <w:sz w:val="20"/>
          <w:szCs w:val="20"/>
          <w:bdr w:val="none" w:sz="0" w:space="0" w:color="auto" w:frame="1"/>
          <w:lang w:eastAsia="ru-RU"/>
        </w:rPr>
        <w:t xml:space="preserve"> законной предпринимательской деятельности </w:t>
      </w:r>
      <w:proofErr w:type="gramStart"/>
      <w:r w:rsidRPr="00C51D86">
        <w:rPr>
          <w:rFonts w:ascii="Arial" w:eastAsia="Times New Roman" w:hAnsi="Arial" w:cs="Arial"/>
          <w:b/>
          <w:bCs/>
          <w:color w:val="000000"/>
          <w:sz w:val="20"/>
          <w:szCs w:val="20"/>
          <w:bdr w:val="none" w:sz="0" w:space="0" w:color="auto" w:frame="1"/>
          <w:lang w:eastAsia="ru-RU"/>
        </w:rPr>
        <w:t>-</w:t>
      </w:r>
      <w:r w:rsidRPr="00C51D86">
        <w:rPr>
          <w:rFonts w:ascii="Arial" w:eastAsia="Times New Roman" w:hAnsi="Arial" w:cs="Arial"/>
          <w:color w:val="000000"/>
          <w:sz w:val="20"/>
          <w:szCs w:val="20"/>
          <w:bdr w:val="none" w:sz="0" w:space="0" w:color="auto" w:frame="1"/>
          <w:lang w:eastAsia="ru-RU"/>
        </w:rPr>
        <w:t>н</w:t>
      </w:r>
      <w:proofErr w:type="gramEnd"/>
      <w:r w:rsidRPr="00C51D86">
        <w:rPr>
          <w:rFonts w:ascii="Arial" w:eastAsia="Times New Roman" w:hAnsi="Arial" w:cs="Arial"/>
          <w:color w:val="000000"/>
          <w:sz w:val="20"/>
          <w:szCs w:val="20"/>
          <w:bdr w:val="none" w:sz="0" w:space="0" w:color="auto" w:frame="1"/>
          <w:lang w:eastAsia="ru-RU"/>
        </w:rPr>
        <w:t>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p>
    <w:p w:rsidR="00C51D86" w:rsidRPr="00C51D86" w:rsidRDefault="00C51D86" w:rsidP="00C51D86">
      <w:pPr>
        <w:shd w:val="clear" w:color="auto" w:fill="F6F6F6"/>
        <w:spacing w:after="24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roofErr w:type="gramStart"/>
      <w:r w:rsidRPr="00C51D86">
        <w:rPr>
          <w:rFonts w:ascii="Arial" w:eastAsia="Times New Roman" w:hAnsi="Arial" w:cs="Arial"/>
          <w:b/>
          <w:bCs/>
          <w:color w:val="000000"/>
          <w:sz w:val="20"/>
          <w:szCs w:val="20"/>
          <w:bdr w:val="none" w:sz="0" w:space="0" w:color="auto" w:frame="1"/>
          <w:lang w:eastAsia="ru-RU"/>
        </w:rPr>
        <w:t>ОТВЕТСТВЕННОСТЬ ЗА ВОСПРЕПЯТСТВОВАНИЕ ЗАКОННОЙ ПРЕДПРИНИМАТЕЛЬСКОЙ  ДЕЯТЕЛЬНОСТИ Статья 169 Уголовного кодекса  Российской Федерации  </w:t>
      </w:r>
      <w:proofErr w:type="spellStart"/>
      <w:r w:rsidRPr="00C51D86">
        <w:rPr>
          <w:rFonts w:ascii="Arial" w:eastAsia="Times New Roman" w:hAnsi="Arial" w:cs="Arial"/>
          <w:b/>
          <w:bCs/>
          <w:color w:val="000000"/>
          <w:sz w:val="20"/>
          <w:szCs w:val="20"/>
          <w:bdr w:val="none" w:sz="0" w:space="0" w:color="auto" w:frame="1"/>
          <w:lang w:eastAsia="ru-RU"/>
        </w:rPr>
        <w:t>Воспрепятсвование</w:t>
      </w:r>
      <w:proofErr w:type="spellEnd"/>
      <w:r w:rsidRPr="00C51D86">
        <w:rPr>
          <w:rFonts w:ascii="Arial" w:eastAsia="Times New Roman" w:hAnsi="Arial" w:cs="Arial"/>
          <w:b/>
          <w:bCs/>
          <w:color w:val="000000"/>
          <w:sz w:val="20"/>
          <w:szCs w:val="20"/>
          <w:bdr w:val="none" w:sz="0" w:space="0" w:color="auto" w:frame="1"/>
          <w:lang w:eastAsia="ru-RU"/>
        </w:rPr>
        <w:t xml:space="preserve"> законной предпринимательской деятельности</w:t>
      </w:r>
      <w:r w:rsidRPr="00C51D86">
        <w:rPr>
          <w:rFonts w:ascii="Arial" w:eastAsia="Times New Roman" w:hAnsi="Arial" w:cs="Arial"/>
          <w:b/>
          <w:bCs/>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 xml:space="preserve">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w:t>
      </w:r>
      <w:r w:rsidRPr="00C51D86">
        <w:rPr>
          <w:rFonts w:ascii="Arial" w:eastAsia="Times New Roman" w:hAnsi="Arial" w:cs="Arial"/>
          <w:b/>
          <w:bCs/>
          <w:i/>
          <w:iCs/>
          <w:color w:val="000000"/>
          <w:sz w:val="20"/>
          <w:szCs w:val="20"/>
          <w:bdr w:val="none" w:sz="0" w:space="0" w:color="auto" w:frame="1"/>
          <w:lang w:eastAsia="ru-RU"/>
        </w:rPr>
        <w:lastRenderedPageBreak/>
        <w:t>определенные должности или заниматься определенной деятельностью на срок до 3 лет со штрафом в размере до 80 тысяч</w:t>
      </w:r>
      <w:proofErr w:type="gramEnd"/>
      <w:r w:rsidRPr="00C51D86">
        <w:rPr>
          <w:rFonts w:ascii="Arial" w:eastAsia="Times New Roman" w:hAnsi="Arial" w:cs="Arial"/>
          <w:b/>
          <w:bCs/>
          <w:i/>
          <w:iCs/>
          <w:color w:val="000000"/>
          <w:sz w:val="20"/>
          <w:szCs w:val="20"/>
          <w:bdr w:val="none" w:sz="0" w:space="0" w:color="auto" w:frame="1"/>
          <w:lang w:eastAsia="ru-RU"/>
        </w:rPr>
        <w:t xml:space="preserve"> рублей или в размере заработной платы или иного дохода осужденного за период до 6 месяцев, либо обязательными работами на срок от 120 до 180 часов. 2. </w:t>
      </w:r>
      <w:proofErr w:type="gramStart"/>
      <w:r w:rsidRPr="00C51D86">
        <w:rPr>
          <w:rFonts w:ascii="Arial" w:eastAsia="Times New Roman" w:hAnsi="Arial" w:cs="Arial"/>
          <w:b/>
          <w:bCs/>
          <w:i/>
          <w:iCs/>
          <w:color w:val="000000"/>
          <w:sz w:val="20"/>
          <w:szCs w:val="20"/>
          <w:bdr w:val="none" w:sz="0" w:space="0" w:color="auto" w:frame="1"/>
          <w:lang w:eastAsia="ru-RU"/>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sidRPr="00C51D86">
        <w:rPr>
          <w:rFonts w:ascii="Arial" w:eastAsia="Times New Roman" w:hAnsi="Arial" w:cs="Arial"/>
          <w:b/>
          <w:bCs/>
          <w:i/>
          <w:iCs/>
          <w:color w:val="000000"/>
          <w:sz w:val="20"/>
          <w:szCs w:val="20"/>
          <w:bdr w:val="none" w:sz="0" w:space="0" w:color="auto" w:frame="1"/>
          <w:lang w:eastAsia="ru-RU"/>
        </w:rPr>
        <w:t xml:space="preserve"> 180 до 240 часов, либо арестом на срок от 4 до 6 месяцев, либо лишением свободы на срок до 2 лет.</w:t>
      </w:r>
      <w:r w:rsidRPr="00C51D86">
        <w:rPr>
          <w:rFonts w:ascii="Arial" w:eastAsia="Times New Roman" w:hAnsi="Arial" w:cs="Arial"/>
          <w:b/>
          <w:bCs/>
          <w:i/>
          <w:iCs/>
          <w:color w:val="000000"/>
          <w:sz w:val="20"/>
          <w:lang w:eastAsia="ru-RU"/>
        </w:rPr>
        <w:t> </w:t>
      </w:r>
      <w:r w:rsidRPr="00C51D86">
        <w:rPr>
          <w:rFonts w:ascii="Arial" w:eastAsia="Times New Roman" w:hAnsi="Arial" w:cs="Arial"/>
          <w:b/>
          <w:bCs/>
          <w:color w:val="000000"/>
          <w:sz w:val="20"/>
          <w:szCs w:val="20"/>
          <w:bdr w:val="none" w:sz="0" w:space="0" w:color="auto" w:frame="1"/>
          <w:lang w:eastAsia="ru-RU"/>
        </w:rPr>
        <w:t>  </w:t>
      </w:r>
      <w:r w:rsidRPr="00C51D86">
        <w:rPr>
          <w:rFonts w:ascii="Arial" w:eastAsia="Times New Roman" w:hAnsi="Arial" w:cs="Arial"/>
          <w:b/>
          <w:bCs/>
          <w:color w:val="000000"/>
          <w:sz w:val="20"/>
          <w:lang w:eastAsia="ru-RU"/>
        </w:rPr>
        <w:t> </w:t>
      </w:r>
      <w:r w:rsidRPr="00C51D86">
        <w:rPr>
          <w:rFonts w:ascii="Arial" w:eastAsia="Times New Roman" w:hAnsi="Arial" w:cs="Arial"/>
          <w:b/>
          <w:bCs/>
          <w:color w:val="000000"/>
          <w:sz w:val="20"/>
          <w:szCs w:val="20"/>
          <w:bdr w:val="none" w:sz="0" w:space="0" w:color="auto" w:frame="1"/>
          <w:lang w:eastAsia="ru-RU"/>
        </w:rPr>
        <w:t>РЕГИСТРАЦИЯ НЕЗАКОННЫХ СДЕЛОК С ЗЕМЛЕЙ</w:t>
      </w:r>
      <w:r w:rsidRPr="00C51D86">
        <w:rPr>
          <w:rFonts w:ascii="Arial" w:eastAsia="Times New Roman" w:hAnsi="Arial" w:cs="Arial"/>
          <w:color w:val="000000"/>
          <w:sz w:val="20"/>
          <w:szCs w:val="20"/>
          <w:lang w:eastAsia="ru-RU"/>
        </w:rPr>
        <w:t> </w:t>
      </w:r>
      <w:r w:rsidRPr="00C51D86">
        <w:rPr>
          <w:rFonts w:ascii="Arial" w:eastAsia="Times New Roman" w:hAnsi="Arial" w:cs="Arial"/>
          <w:b/>
          <w:bCs/>
          <w:color w:val="000000"/>
          <w:sz w:val="20"/>
          <w:lang w:eastAsia="ru-RU"/>
        </w:rPr>
        <w:t> </w:t>
      </w:r>
      <w:r w:rsidRPr="00C51D86">
        <w:rPr>
          <w:rFonts w:ascii="Arial" w:eastAsia="Times New Roman" w:hAnsi="Arial" w:cs="Arial"/>
          <w:b/>
          <w:bCs/>
          <w:color w:val="000000"/>
          <w:sz w:val="20"/>
          <w:szCs w:val="20"/>
          <w:bdr w:val="none" w:sz="0" w:space="0" w:color="auto" w:frame="1"/>
          <w:lang w:eastAsia="ru-RU"/>
        </w:rPr>
        <w:t>Статья 170. Уголовного кодекса Российской Федерации</w:t>
      </w:r>
    </w:p>
    <w:p w:rsidR="00C51D86" w:rsidRPr="00C51D86" w:rsidRDefault="00C51D86" w:rsidP="00C51D86">
      <w:pPr>
        <w:shd w:val="clear" w:color="auto" w:fill="F6F6F6"/>
        <w:spacing w:after="0" w:line="298" w:lineRule="atLeast"/>
        <w:textAlignment w:val="baseline"/>
        <w:rPr>
          <w:rFonts w:ascii="Arial" w:eastAsia="Times New Roman" w:hAnsi="Arial" w:cs="Arial"/>
          <w:color w:val="000000"/>
          <w:sz w:val="20"/>
          <w:szCs w:val="20"/>
          <w:lang w:eastAsia="ru-RU"/>
        </w:rPr>
      </w:pPr>
      <w:proofErr w:type="gramStart"/>
      <w:r w:rsidRPr="00C51D86">
        <w:rPr>
          <w:rFonts w:ascii="Arial" w:eastAsia="Times New Roman" w:hAnsi="Arial" w:cs="Arial"/>
          <w:b/>
          <w:bCs/>
          <w:color w:val="000000"/>
          <w:sz w:val="20"/>
          <w:szCs w:val="20"/>
          <w:bdr w:val="none" w:sz="0" w:space="0" w:color="auto" w:frame="1"/>
          <w:lang w:eastAsia="ru-RU"/>
        </w:rPr>
        <w:t>Регистрация заведомо незаконных сделок с землей, искажение учетных данных Государственного земельного кадастра, а равно умышленное занижение размеров платежей за землю, если эти деяния совершены из корыстной или иной личной заинтересованности должностным лицом с использованием своего служебного положения</w:t>
      </w:r>
      <w:r w:rsidRPr="00C51D86">
        <w:rPr>
          <w:rFonts w:ascii="Arial" w:eastAsia="Times New Roman" w:hAnsi="Arial" w:cs="Arial"/>
          <w:b/>
          <w:bCs/>
          <w:i/>
          <w:iCs/>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w:t>
      </w:r>
      <w:proofErr w:type="gramEnd"/>
      <w:r w:rsidRPr="00C51D86">
        <w:rPr>
          <w:rFonts w:ascii="Arial" w:eastAsia="Times New Roman" w:hAnsi="Arial" w:cs="Arial"/>
          <w:b/>
          <w:bCs/>
          <w:i/>
          <w:iCs/>
          <w:color w:val="000000"/>
          <w:sz w:val="20"/>
          <w:szCs w:val="20"/>
          <w:bdr w:val="none" w:sz="0" w:space="0" w:color="auto" w:frame="1"/>
          <w:lang w:eastAsia="ru-RU"/>
        </w:rPr>
        <w:t xml:space="preserve"> лишением права занимать определенные должности или заниматься определенной деятельностью на срок до трех лет, либо обязательными работами на срок от ста двадцати до ста восьмидесяти часов.</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ЧТО ТАКОЕ ВЗЯТКА?</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Согласно определению, сформулированному  в словаре С.И. Ожегова,</w:t>
      </w:r>
      <w:r w:rsidRPr="00C51D86">
        <w:rPr>
          <w:rFonts w:ascii="Arial" w:eastAsia="Times New Roman" w:hAnsi="Arial" w:cs="Arial"/>
          <w:b/>
          <w:bCs/>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взятка это:</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Деньги или материальные ценности, даваемые должностному лицу как подкуп, как оплата караемых законом действий.  В настоящее время</w:t>
      </w:r>
      <w:proofErr w:type="gramStart"/>
      <w:r w:rsidRPr="00C51D86">
        <w:rPr>
          <w:rFonts w:ascii="Arial" w:eastAsia="Times New Roman" w:hAnsi="Arial" w:cs="Arial"/>
          <w:b/>
          <w:bCs/>
          <w:i/>
          <w:iCs/>
          <w:color w:val="000000"/>
          <w:sz w:val="20"/>
          <w:szCs w:val="20"/>
          <w:bdr w:val="none" w:sz="0" w:space="0" w:color="auto" w:frame="1"/>
          <w:lang w:eastAsia="ru-RU"/>
        </w:rPr>
        <w:t xml:space="preserve"> ,</w:t>
      </w:r>
      <w:proofErr w:type="gramEnd"/>
      <w:r w:rsidRPr="00C51D86">
        <w:rPr>
          <w:rFonts w:ascii="Arial" w:eastAsia="Times New Roman" w:hAnsi="Arial" w:cs="Arial"/>
          <w:b/>
          <w:bCs/>
          <w:i/>
          <w:iCs/>
          <w:color w:val="000000"/>
          <w:sz w:val="20"/>
          <w:szCs w:val="20"/>
          <w:bdr w:val="none" w:sz="0" w:space="0" w:color="auto" w:frame="1"/>
          <w:lang w:eastAsia="ru-RU"/>
        </w:rPr>
        <w:t xml:space="preserve"> сюда следует добавить и выгоды имущественного характера в пользу взяткодателя или представляемых им лиц.</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 xml:space="preserve">Взятки можно условно разделить </w:t>
      </w:r>
      <w:proofErr w:type="gramStart"/>
      <w:r w:rsidRPr="00C51D86">
        <w:rPr>
          <w:rFonts w:ascii="Arial" w:eastAsia="Times New Roman" w:hAnsi="Arial" w:cs="Arial"/>
          <w:color w:val="000000"/>
          <w:sz w:val="20"/>
          <w:szCs w:val="20"/>
          <w:bdr w:val="none" w:sz="0" w:space="0" w:color="auto" w:frame="1"/>
          <w:lang w:eastAsia="ru-RU"/>
        </w:rPr>
        <w:t>на</w:t>
      </w:r>
      <w:proofErr w:type="gramEnd"/>
      <w:r w:rsidRPr="00C51D86">
        <w:rPr>
          <w:rFonts w:ascii="Arial" w:eastAsia="Times New Roman" w:hAnsi="Arial" w:cs="Arial"/>
          <w:color w:val="000000"/>
          <w:sz w:val="20"/>
          <w:szCs w:val="20"/>
          <w:bdr w:val="none" w:sz="0" w:space="0" w:color="auto" w:frame="1"/>
          <w:lang w:eastAsia="ru-RU"/>
        </w:rPr>
        <w:t> </w:t>
      </w:r>
      <w:r w:rsidRPr="00C51D86">
        <w:rPr>
          <w:rFonts w:ascii="Arial" w:eastAsia="Times New Roman" w:hAnsi="Arial" w:cs="Arial"/>
          <w:b/>
          <w:bCs/>
          <w:i/>
          <w:iCs/>
          <w:color w:val="000000"/>
          <w:sz w:val="20"/>
          <w:szCs w:val="20"/>
          <w:bdr w:val="none" w:sz="0" w:space="0" w:color="auto" w:frame="1"/>
          <w:lang w:eastAsia="ru-RU"/>
        </w:rPr>
        <w:t>явные и завуалированные</w:t>
      </w:r>
      <w:r w:rsidRPr="00C51D86">
        <w:rPr>
          <w:rFonts w:ascii="Arial" w:eastAsia="Times New Roman" w:hAnsi="Arial" w:cs="Arial"/>
          <w:color w:val="000000"/>
          <w:sz w:val="20"/>
          <w:szCs w:val="20"/>
          <w:bdr w:val="none" w:sz="0" w:space="0" w:color="auto" w:frame="1"/>
          <w:lang w:eastAsia="ru-RU"/>
        </w:rPr>
        <w:t>.</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Взятка явная</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 взятка,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Взятка завуалированная</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 xml:space="preserve">– ситуация, при которой и </w:t>
      </w:r>
      <w:proofErr w:type="gramStart"/>
      <w:r w:rsidRPr="00C51D86">
        <w:rPr>
          <w:rFonts w:ascii="Arial" w:eastAsia="Times New Roman" w:hAnsi="Arial" w:cs="Arial"/>
          <w:color w:val="000000"/>
          <w:sz w:val="20"/>
          <w:szCs w:val="20"/>
          <w:bdr w:val="none" w:sz="0" w:space="0" w:color="auto" w:frame="1"/>
          <w:lang w:eastAsia="ru-RU"/>
        </w:rPr>
        <w:t>взяткодатель</w:t>
      </w:r>
      <w:proofErr w:type="gramEnd"/>
      <w:r w:rsidRPr="00C51D86">
        <w:rPr>
          <w:rFonts w:ascii="Arial" w:eastAsia="Times New Roman" w:hAnsi="Arial" w:cs="Arial"/>
          <w:color w:val="000000"/>
          <w:sz w:val="20"/>
          <w:szCs w:val="20"/>
          <w:bdr w:val="none" w:sz="0" w:space="0" w:color="auto" w:frame="1"/>
          <w:lang w:eastAsia="ru-RU"/>
        </w:rPr>
        <w:t xml:space="preserve">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Уголовный кодекс Российской Федерации</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ЧТО МОЖЕТ БЫТЬ ВЗЯТКОЙ?</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Взяткой могут быть:</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Предметы</w:t>
      </w:r>
      <w:r w:rsidRPr="00C51D86">
        <w:rPr>
          <w:rFonts w:ascii="Arial" w:eastAsia="Times New Roman" w:hAnsi="Arial" w:cs="Arial"/>
          <w:i/>
          <w:iCs/>
          <w:color w:val="000000"/>
          <w:sz w:val="20"/>
          <w:lang w:eastAsia="ru-RU"/>
        </w:rPr>
        <w:t> </w:t>
      </w:r>
      <w:r w:rsidRPr="00C51D86">
        <w:rPr>
          <w:rFonts w:ascii="Arial" w:eastAsia="Times New Roman" w:hAnsi="Arial" w:cs="Arial"/>
          <w:i/>
          <w:iCs/>
          <w:color w:val="000000"/>
          <w:sz w:val="20"/>
          <w:szCs w:val="20"/>
          <w:bdr w:val="none" w:sz="0" w:space="0" w:color="auto" w:frame="1"/>
          <w:lang w:eastAsia="ru-RU"/>
        </w:rPr>
        <w:t>–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lastRenderedPageBreak/>
        <w:t>Услуги и выгоды</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 </w:t>
      </w:r>
      <w:r w:rsidRPr="00C51D86">
        <w:rPr>
          <w:rFonts w:ascii="Arial" w:eastAsia="Times New Roman" w:hAnsi="Arial" w:cs="Arial"/>
          <w:i/>
          <w:iCs/>
          <w:color w:val="000000"/>
          <w:sz w:val="20"/>
          <w:szCs w:val="20"/>
          <w:bdr w:val="none" w:sz="0" w:space="0" w:color="auto" w:frame="1"/>
          <w:lang w:eastAsia="ru-RU"/>
        </w:rPr>
        <w:t>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proofErr w:type="gramStart"/>
      <w:r w:rsidRPr="00C51D86">
        <w:rPr>
          <w:rFonts w:ascii="Arial" w:eastAsia="Times New Roman" w:hAnsi="Arial" w:cs="Arial"/>
          <w:b/>
          <w:bCs/>
          <w:i/>
          <w:iCs/>
          <w:color w:val="000000"/>
          <w:sz w:val="20"/>
          <w:szCs w:val="20"/>
          <w:bdr w:val="none" w:sz="0" w:space="0" w:color="auto" w:frame="1"/>
          <w:lang w:eastAsia="ru-RU"/>
        </w:rPr>
        <w:t>Завуалированная форма взятки</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 </w:t>
      </w:r>
      <w:r w:rsidRPr="00C51D86">
        <w:rPr>
          <w:rFonts w:ascii="Arial" w:eastAsia="Times New Roman" w:hAnsi="Arial" w:cs="Arial"/>
          <w:i/>
          <w:iCs/>
          <w:color w:val="000000"/>
          <w:sz w:val="20"/>
          <w:szCs w:val="20"/>
          <w:bdr w:val="none" w:sz="0" w:space="0" w:color="auto" w:frame="1"/>
          <w:lang w:eastAsia="ru-RU"/>
        </w:rPr>
        <w:t>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sidRPr="00C51D86">
        <w:rPr>
          <w:rFonts w:ascii="Arial" w:eastAsia="Times New Roman" w:hAnsi="Arial" w:cs="Arial"/>
          <w:i/>
          <w:iCs/>
          <w:color w:val="000000"/>
          <w:sz w:val="20"/>
          <w:szCs w:val="20"/>
          <w:bdr w:val="none" w:sz="0" w:space="0" w:color="auto" w:frame="1"/>
          <w:lang w:eastAsia="ru-RU"/>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Взятка впрок</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w:t>
      </w:r>
      <w:r w:rsidRPr="00C51D86">
        <w:rPr>
          <w:rFonts w:ascii="Arial" w:eastAsia="Times New Roman" w:hAnsi="Arial" w:cs="Arial"/>
          <w:color w:val="000000"/>
          <w:sz w:val="20"/>
          <w:lang w:eastAsia="ru-RU"/>
        </w:rPr>
        <w:t> </w:t>
      </w:r>
      <w:r w:rsidRPr="00C51D86">
        <w:rPr>
          <w:rFonts w:ascii="Arial" w:eastAsia="Times New Roman" w:hAnsi="Arial" w:cs="Arial"/>
          <w:i/>
          <w:iCs/>
          <w:color w:val="000000"/>
          <w:sz w:val="20"/>
          <w:szCs w:val="20"/>
          <w:bdr w:val="none" w:sz="0" w:space="0" w:color="auto" w:frame="1"/>
          <w:lang w:eastAsia="ru-RU"/>
        </w:rPr>
        <w:t>систематическое получение взятки должностным лицом в форме периодических отчислений от прибыли (дохода) предпринимателя - взяткодателя, если взяткополучатель совершает каждый раз новое деяние в его пользу, либо оказывает общее покровительство и попустительство.</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КТО МОЖЕТ БЫТЬ ПРИВЛЕЧЕН К УГОЛОВНОЙ ОТВЕТСТВЕННОСТИ ЗА ПОЛУЧЕНИЕ ВЗЯТКИ?</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Взяткополучателем может быть признано только должностное лицо – представитель власти или чинов</w:t>
      </w:r>
      <w:r w:rsidRPr="00C51D86">
        <w:rPr>
          <w:rFonts w:ascii="Arial" w:eastAsia="Times New Roman" w:hAnsi="Arial" w:cs="Arial"/>
          <w:b/>
          <w:bCs/>
          <w:color w:val="000000"/>
          <w:sz w:val="20"/>
          <w:szCs w:val="20"/>
          <w:bdr w:val="none" w:sz="0" w:space="0" w:color="auto" w:frame="1"/>
          <w:lang w:eastAsia="ru-RU"/>
        </w:rPr>
        <w:softHyphen/>
        <w:t>ник, выполняющий организационн</w:t>
      </w:r>
      <w:proofErr w:type="gramStart"/>
      <w:r w:rsidRPr="00C51D86">
        <w:rPr>
          <w:rFonts w:ascii="Arial" w:eastAsia="Times New Roman" w:hAnsi="Arial" w:cs="Arial"/>
          <w:b/>
          <w:bCs/>
          <w:color w:val="000000"/>
          <w:sz w:val="20"/>
          <w:szCs w:val="20"/>
          <w:bdr w:val="none" w:sz="0" w:space="0" w:color="auto" w:frame="1"/>
          <w:lang w:eastAsia="ru-RU"/>
        </w:rPr>
        <w:t>о-</w:t>
      </w:r>
      <w:proofErr w:type="gramEnd"/>
      <w:r w:rsidRPr="00C51D86">
        <w:rPr>
          <w:rFonts w:ascii="Arial" w:eastAsia="Times New Roman" w:hAnsi="Arial" w:cs="Arial"/>
          <w:b/>
          <w:bCs/>
          <w:color w:val="000000"/>
          <w:sz w:val="20"/>
          <w:szCs w:val="20"/>
          <w:bdr w:val="none" w:sz="0" w:space="0" w:color="auto" w:frame="1"/>
          <w:lang w:eastAsia="ru-RU"/>
        </w:rPr>
        <w:t xml:space="preserve"> распорядительные или административно-хозяйственные функции представитель власти или чинов</w:t>
      </w:r>
      <w:r w:rsidRPr="00C51D86">
        <w:rPr>
          <w:rFonts w:ascii="Arial" w:eastAsia="Times New Roman" w:hAnsi="Arial" w:cs="Arial"/>
          <w:b/>
          <w:bCs/>
          <w:color w:val="000000"/>
          <w:sz w:val="20"/>
          <w:szCs w:val="20"/>
          <w:bdr w:val="none" w:sz="0" w:space="0" w:color="auto" w:frame="1"/>
          <w:lang w:eastAsia="ru-RU"/>
        </w:rPr>
        <w:softHyphen/>
        <w:t>ник, выполняющий организационно- распорядительные или административно-хозяйственные функции.</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Представитель власти</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Лицо, выполняющее организационно-распорядительные или административно-хозяйственные функции –</w:t>
      </w:r>
      <w:r w:rsidRPr="00C51D86">
        <w:rPr>
          <w:rFonts w:ascii="Arial" w:eastAsia="Times New Roman" w:hAnsi="Arial" w:cs="Arial"/>
          <w:b/>
          <w:bCs/>
          <w:color w:val="000000"/>
          <w:sz w:val="20"/>
          <w:lang w:eastAsia="ru-RU"/>
        </w:rPr>
        <w:t> </w:t>
      </w:r>
      <w:r w:rsidRPr="00C51D86">
        <w:rPr>
          <w:rFonts w:ascii="Arial" w:eastAsia="Times New Roman" w:hAnsi="Arial" w:cs="Arial"/>
          <w:color w:val="000000"/>
          <w:sz w:val="20"/>
          <w:szCs w:val="20"/>
          <w:bdr w:val="none" w:sz="0" w:space="0" w:color="auto" w:frame="1"/>
          <w:lang w:eastAsia="ru-RU"/>
        </w:rPr>
        <w:t xml:space="preserve">это начальник финансового и хозяйственного подразделения государственного и муниципального органа, </w:t>
      </w:r>
      <w:proofErr w:type="spellStart"/>
      <w:r w:rsidRPr="00C51D86">
        <w:rPr>
          <w:rFonts w:ascii="Arial" w:eastAsia="Times New Roman" w:hAnsi="Arial" w:cs="Arial"/>
          <w:color w:val="000000"/>
          <w:sz w:val="20"/>
          <w:szCs w:val="20"/>
          <w:bdr w:val="none" w:sz="0" w:space="0" w:color="auto" w:frame="1"/>
          <w:lang w:eastAsia="ru-RU"/>
        </w:rPr>
        <w:t>ЖЭКа</w:t>
      </w:r>
      <w:proofErr w:type="spellEnd"/>
      <w:r w:rsidRPr="00C51D86">
        <w:rPr>
          <w:rFonts w:ascii="Arial" w:eastAsia="Times New Roman" w:hAnsi="Arial" w:cs="Arial"/>
          <w:color w:val="000000"/>
          <w:sz w:val="20"/>
          <w:szCs w:val="20"/>
          <w:bdr w:val="none" w:sz="0" w:space="0" w:color="auto" w:frame="1"/>
          <w:lang w:eastAsia="ru-RU"/>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ЧТО ТАКОЕ ПОДКУП?</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Подкуп</w:t>
      </w:r>
      <w:r w:rsidRPr="00C51D86">
        <w:rPr>
          <w:rFonts w:ascii="Arial" w:eastAsia="Times New Roman" w:hAnsi="Arial" w:cs="Arial"/>
          <w:color w:val="000000"/>
          <w:sz w:val="20"/>
          <w:lang w:eastAsia="ru-RU"/>
        </w:rPr>
        <w:t> </w:t>
      </w:r>
      <w:r w:rsidRPr="00C51D86">
        <w:rPr>
          <w:rFonts w:ascii="Arial" w:eastAsia="Times New Roman" w:hAnsi="Arial" w:cs="Arial"/>
          <w:b/>
          <w:bCs/>
          <w:color w:val="000000"/>
          <w:sz w:val="20"/>
          <w:szCs w:val="20"/>
          <w:bdr w:val="none" w:sz="0" w:space="0" w:color="auto" w:frame="1"/>
          <w:lang w:eastAsia="ru-RU"/>
        </w:rPr>
        <w:t>–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xml:space="preserve">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w:t>
      </w:r>
      <w:r w:rsidRPr="00C51D86">
        <w:rPr>
          <w:rFonts w:ascii="Arial" w:eastAsia="Times New Roman" w:hAnsi="Arial" w:cs="Arial"/>
          <w:b/>
          <w:bCs/>
          <w:color w:val="000000"/>
          <w:sz w:val="20"/>
          <w:szCs w:val="20"/>
          <w:bdr w:val="none" w:sz="0" w:space="0" w:color="auto" w:frame="1"/>
          <w:lang w:eastAsia="ru-RU"/>
        </w:rPr>
        <w:lastRenderedPageBreak/>
        <w:t>совершаемые действия (бездействие) в интересах дающего в связи с занимаемым этим лицом служебным положением.</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Особым видом подкупа</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является подкуп участников и организаторов профессиональных спортивных и зрелищных коммерческих конкурсов</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НАКАЗАНИЕ ЗА ВЗЯТКУ ИЛИ КОММЕРЧЕСКИЙ ПОДКУП</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ПОЛУЧЕНИЕ ВЗЯТКИ</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Статья 290 Уголовного кодекса Российской Федерации.</w:t>
      </w: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1.               </w:t>
      </w:r>
      <w:r w:rsidRPr="00C51D86">
        <w:rPr>
          <w:rFonts w:ascii="Arial" w:eastAsia="Times New Roman" w:hAnsi="Arial" w:cs="Arial"/>
          <w:b/>
          <w:bCs/>
          <w:i/>
          <w:iCs/>
          <w:color w:val="000000"/>
          <w:sz w:val="20"/>
          <w:lang w:eastAsia="ru-RU"/>
        </w:rPr>
        <w:t> </w:t>
      </w:r>
      <w:proofErr w:type="gramStart"/>
      <w:r w:rsidRPr="00C51D86">
        <w:rPr>
          <w:rFonts w:ascii="Arial" w:eastAsia="Times New Roman" w:hAnsi="Arial" w:cs="Arial"/>
          <w:b/>
          <w:bCs/>
          <w:color w:val="000000"/>
          <w:sz w:val="20"/>
          <w:szCs w:val="20"/>
          <w:bdr w:val="none" w:sz="0" w:space="0" w:color="auto" w:frame="1"/>
          <w:lang w:eastAsia="ru-RU"/>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r w:rsidRPr="00C51D86">
        <w:rPr>
          <w:rFonts w:ascii="Arial" w:eastAsia="Times New Roman" w:hAnsi="Arial" w:cs="Arial"/>
          <w:b/>
          <w:bCs/>
          <w:color w:val="000000"/>
          <w:sz w:val="20"/>
          <w:lang w:eastAsia="ru-RU"/>
        </w:rPr>
        <w:t> </w:t>
      </w:r>
      <w:r w:rsidRPr="00C51D86">
        <w:rPr>
          <w:rFonts w:ascii="Arial" w:eastAsia="Times New Roman" w:hAnsi="Arial" w:cs="Arial"/>
          <w:color w:val="000000"/>
          <w:sz w:val="20"/>
          <w:szCs w:val="20"/>
          <w:bdr w:val="none" w:sz="0" w:space="0" w:color="auto" w:frame="1"/>
          <w:lang w:eastAsia="ru-RU"/>
        </w:rPr>
        <w:t> </w:t>
      </w:r>
      <w:r w:rsidRPr="00C51D86">
        <w:rPr>
          <w:rFonts w:ascii="Arial" w:eastAsia="Times New Roman" w:hAnsi="Arial" w:cs="Arial"/>
          <w:b/>
          <w:bCs/>
          <w:i/>
          <w:iCs/>
          <w:color w:val="000000"/>
          <w:sz w:val="20"/>
          <w:szCs w:val="20"/>
          <w:bdr w:val="none" w:sz="0" w:space="0" w:color="auto" w:frame="1"/>
          <w:lang w:eastAsia="ru-RU"/>
        </w:rPr>
        <w:t>наказывается</w:t>
      </w:r>
      <w:proofErr w:type="gramEnd"/>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2. Получение должностным лицом взятки за незаконные действия (бездействие)</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xml:space="preserve">3. </w:t>
      </w:r>
      <w:proofErr w:type="gramStart"/>
      <w:r w:rsidRPr="00C51D86">
        <w:rPr>
          <w:rFonts w:ascii="Arial" w:eastAsia="Times New Roman" w:hAnsi="Arial" w:cs="Arial"/>
          <w:b/>
          <w:bCs/>
          <w:color w:val="000000"/>
          <w:sz w:val="20"/>
          <w:szCs w:val="20"/>
          <w:bdr w:val="none" w:sz="0" w:space="0" w:color="auto" w:frame="1"/>
          <w:lang w:eastAsia="ru-RU"/>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C51D86">
        <w:rPr>
          <w:rFonts w:ascii="Arial" w:eastAsia="Times New Roman" w:hAnsi="Arial" w:cs="Arial"/>
          <w:color w:val="000000"/>
          <w:sz w:val="20"/>
          <w:szCs w:val="20"/>
          <w:bdr w:val="none" w:sz="0" w:space="0" w:color="auto" w:frame="1"/>
          <w:lang w:eastAsia="ru-RU"/>
        </w:rPr>
        <w:br/>
      </w:r>
      <w:r w:rsidRPr="00C51D86">
        <w:rPr>
          <w:rFonts w:ascii="Arial" w:eastAsia="Times New Roman" w:hAnsi="Arial" w:cs="Arial"/>
          <w:b/>
          <w:bCs/>
          <w:i/>
          <w:iCs/>
          <w:color w:val="000000"/>
          <w:sz w:val="20"/>
          <w:szCs w:val="20"/>
          <w:bdr w:val="none" w:sz="0" w:space="0" w:color="auto" w:frame="1"/>
          <w:lang w:eastAsia="ru-RU"/>
        </w:rPr>
        <w:t>наказываются</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4. Деяния, предусмотренные частями первой, второй или третьей настоящей статьи, если они совершены</w:t>
      </w:r>
      <w:r w:rsidRPr="00C51D86">
        <w:rPr>
          <w:rFonts w:ascii="Arial" w:eastAsia="Times New Roman" w:hAnsi="Arial" w:cs="Arial"/>
          <w:color w:val="000000"/>
          <w:sz w:val="20"/>
          <w:szCs w:val="20"/>
          <w:bdr w:val="none" w:sz="0" w:space="0" w:color="auto" w:frame="1"/>
          <w:lang w:eastAsia="ru-RU"/>
        </w:rPr>
        <w:t>:</w:t>
      </w:r>
      <w:r w:rsidRPr="00C51D86">
        <w:rPr>
          <w:rFonts w:ascii="Arial" w:eastAsia="Times New Roman" w:hAnsi="Arial" w:cs="Arial"/>
          <w:color w:val="000000"/>
          <w:sz w:val="20"/>
          <w:szCs w:val="20"/>
          <w:bdr w:val="none" w:sz="0" w:space="0" w:color="auto" w:frame="1"/>
          <w:lang w:eastAsia="ru-RU"/>
        </w:rPr>
        <w:br/>
        <w:t>а) группой лиц по предварительному сговору или организованной группой;</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bdr w:val="none" w:sz="0" w:space="0" w:color="auto" w:frame="1"/>
          <w:lang w:eastAsia="ru-RU"/>
        </w:rPr>
        <w:t>б) с вымогательством взятки;</w:t>
      </w:r>
      <w:r w:rsidRPr="00C51D86">
        <w:rPr>
          <w:rFonts w:ascii="Arial" w:eastAsia="Times New Roman" w:hAnsi="Arial" w:cs="Arial"/>
          <w:color w:val="000000"/>
          <w:sz w:val="20"/>
          <w:szCs w:val="20"/>
          <w:bdr w:val="none" w:sz="0" w:space="0" w:color="auto" w:frame="1"/>
          <w:lang w:eastAsia="ru-RU"/>
        </w:rPr>
        <w:br/>
        <w:t>в) в крупном размере</w:t>
      </w:r>
      <w:r w:rsidRPr="00C51D86">
        <w:rPr>
          <w:rFonts w:ascii="Arial" w:eastAsia="Times New Roman" w:hAnsi="Arial" w:cs="Arial"/>
          <w:color w:val="000000"/>
          <w:sz w:val="20"/>
          <w:szCs w:val="20"/>
          <w:bdr w:val="none" w:sz="0" w:space="0" w:color="auto" w:frame="1"/>
          <w:lang w:eastAsia="ru-RU"/>
        </w:rPr>
        <w:br/>
      </w:r>
      <w:r w:rsidRPr="00C51D86">
        <w:rPr>
          <w:rFonts w:ascii="Arial" w:eastAsia="Times New Roman" w:hAnsi="Arial" w:cs="Arial"/>
          <w:b/>
          <w:bCs/>
          <w:i/>
          <w:iCs/>
          <w:color w:val="000000"/>
          <w:sz w:val="20"/>
          <w:szCs w:val="20"/>
          <w:bdr w:val="none" w:sz="0" w:space="0" w:color="auto" w:frame="1"/>
          <w:lang w:eastAsia="ru-RU"/>
        </w:rP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sidRPr="00C51D86">
        <w:rPr>
          <w:rFonts w:ascii="Arial" w:eastAsia="Times New Roman" w:hAnsi="Arial" w:cs="Arial"/>
          <w:color w:val="000000"/>
          <w:sz w:val="20"/>
          <w:szCs w:val="20"/>
          <w:bdr w:val="none" w:sz="0" w:space="0" w:color="auto" w:frame="1"/>
          <w:lang w:eastAsia="ru-RU"/>
        </w:rPr>
        <w:br/>
        <w:t> </w:t>
      </w:r>
      <w:r w:rsidRPr="00C51D86">
        <w:rPr>
          <w:rFonts w:ascii="Arial" w:eastAsia="Times New Roman" w:hAnsi="Arial" w:cs="Arial"/>
          <w:color w:val="000000"/>
          <w:sz w:val="20"/>
          <w:szCs w:val="20"/>
          <w:bdr w:val="none" w:sz="0" w:space="0" w:color="auto" w:frame="1"/>
          <w:lang w:eastAsia="ru-RU"/>
        </w:rPr>
        <w:b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Примечание.</w:t>
      </w:r>
      <w:r w:rsidRPr="00C51D86">
        <w:rPr>
          <w:rFonts w:ascii="Arial" w:eastAsia="Times New Roman" w:hAnsi="Arial" w:cs="Arial"/>
          <w:i/>
          <w:iCs/>
          <w:color w:val="000000"/>
          <w:sz w:val="20"/>
          <w:lang w:eastAsia="ru-RU"/>
        </w:rPr>
        <w:t> </w:t>
      </w:r>
      <w:r w:rsidRPr="00C51D86">
        <w:rPr>
          <w:rFonts w:ascii="Arial" w:eastAsia="Times New Roman" w:hAnsi="Arial" w:cs="Arial"/>
          <w:i/>
          <w:iCs/>
          <w:color w:val="000000"/>
          <w:sz w:val="20"/>
          <w:szCs w:val="20"/>
          <w:bdr w:val="none" w:sz="0" w:space="0" w:color="auto" w:frame="1"/>
          <w:lang w:eastAsia="ru-RU"/>
        </w:rPr>
        <w:t>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sidRPr="00C51D86">
        <w:rPr>
          <w:rFonts w:ascii="Arial" w:eastAsia="Times New Roman" w:hAnsi="Arial" w:cs="Arial"/>
          <w:i/>
          <w:iCs/>
          <w:color w:val="000000"/>
          <w:sz w:val="20"/>
          <w:szCs w:val="20"/>
          <w:bdr w:val="none" w:sz="0" w:space="0" w:color="auto" w:frame="1"/>
          <w:lang w:eastAsia="ru-RU"/>
        </w:rPr>
        <w:br/>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ДАЧА ВЗЯТКИ</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Статья 291 Уголовного кодекса Российской Федерации</w:t>
      </w:r>
      <w:r w:rsidRPr="00C51D86">
        <w:rPr>
          <w:rFonts w:ascii="Arial" w:eastAsia="Times New Roman" w:hAnsi="Arial" w:cs="Arial"/>
          <w:color w:val="000000"/>
          <w:sz w:val="20"/>
          <w:szCs w:val="20"/>
          <w:lang w:eastAsia="ru-RU"/>
        </w:rPr>
        <w:t> </w:t>
      </w:r>
      <w:r w:rsidRPr="00C51D86">
        <w:rPr>
          <w:rFonts w:ascii="Arial" w:eastAsia="Times New Roman" w:hAnsi="Arial" w:cs="Arial"/>
          <w:color w:val="000000"/>
          <w:sz w:val="20"/>
          <w:szCs w:val="20"/>
          <w:lang w:eastAsia="ru-RU"/>
        </w:rPr>
        <w:br/>
      </w:r>
      <w:r w:rsidRPr="00C51D86">
        <w:rPr>
          <w:rFonts w:ascii="Arial" w:eastAsia="Times New Roman" w:hAnsi="Arial" w:cs="Arial"/>
          <w:color w:val="000000"/>
          <w:sz w:val="20"/>
          <w:szCs w:val="20"/>
          <w:bdr w:val="none" w:sz="0" w:space="0" w:color="auto" w:frame="1"/>
          <w:lang w:eastAsia="ru-RU"/>
        </w:rPr>
        <w:t>1.</w:t>
      </w:r>
      <w:r w:rsidRPr="00C51D86">
        <w:rPr>
          <w:rFonts w:ascii="Arial" w:eastAsia="Times New Roman" w:hAnsi="Arial" w:cs="Arial"/>
          <w:color w:val="000000"/>
          <w:sz w:val="20"/>
          <w:lang w:eastAsia="ru-RU"/>
        </w:rPr>
        <w:t> </w:t>
      </w:r>
      <w:proofErr w:type="gramStart"/>
      <w:r w:rsidRPr="00C51D86">
        <w:rPr>
          <w:rFonts w:ascii="Arial" w:eastAsia="Times New Roman" w:hAnsi="Arial" w:cs="Arial"/>
          <w:b/>
          <w:bCs/>
          <w:color w:val="000000"/>
          <w:sz w:val="20"/>
          <w:szCs w:val="20"/>
          <w:bdr w:val="none" w:sz="0" w:space="0" w:color="auto" w:frame="1"/>
          <w:lang w:eastAsia="ru-RU"/>
        </w:rPr>
        <w:t>Дача взятки должностному лицу лично или через посредника</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br/>
      </w:r>
      <w:r w:rsidRPr="00C51D86">
        <w:rPr>
          <w:rFonts w:ascii="Arial" w:eastAsia="Times New Roman" w:hAnsi="Arial" w:cs="Arial"/>
          <w:b/>
          <w:bCs/>
          <w:i/>
          <w:iCs/>
          <w:color w:val="000000"/>
          <w:sz w:val="20"/>
          <w:szCs w:val="20"/>
          <w:bdr w:val="none" w:sz="0" w:space="0" w:color="auto" w:frame="1"/>
          <w:lang w:eastAsia="ru-RU"/>
        </w:rPr>
        <w:t>наказывается</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t xml:space="preserve">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w:t>
      </w:r>
      <w:r w:rsidRPr="00C51D86">
        <w:rPr>
          <w:rFonts w:ascii="Arial" w:eastAsia="Times New Roman" w:hAnsi="Arial" w:cs="Arial"/>
          <w:color w:val="000000"/>
          <w:sz w:val="20"/>
          <w:szCs w:val="20"/>
          <w:bdr w:val="none" w:sz="0" w:space="0" w:color="auto" w:frame="1"/>
          <w:lang w:eastAsia="ru-RU"/>
        </w:rPr>
        <w:lastRenderedPageBreak/>
        <w:t>3 лет.</w:t>
      </w:r>
      <w:r w:rsidRPr="00C51D86">
        <w:rPr>
          <w:rFonts w:ascii="Arial" w:eastAsia="Times New Roman" w:hAnsi="Arial" w:cs="Arial"/>
          <w:color w:val="000000"/>
          <w:sz w:val="20"/>
          <w:lang w:eastAsia="ru-RU"/>
        </w:rPr>
        <w:t> </w:t>
      </w:r>
      <w:r w:rsidRPr="00C51D86">
        <w:rPr>
          <w:rFonts w:ascii="Arial" w:eastAsia="Times New Roman" w:hAnsi="Arial" w:cs="Arial"/>
          <w:color w:val="000000"/>
          <w:sz w:val="20"/>
          <w:szCs w:val="20"/>
          <w:bdr w:val="none" w:sz="0" w:space="0" w:color="auto" w:frame="1"/>
          <w:lang w:eastAsia="ru-RU"/>
        </w:rPr>
        <w:br/>
        <w:t> </w:t>
      </w:r>
      <w:r w:rsidRPr="00C51D86">
        <w:rPr>
          <w:rFonts w:ascii="Arial" w:eastAsia="Times New Roman" w:hAnsi="Arial" w:cs="Arial"/>
          <w:b/>
          <w:bCs/>
          <w:color w:val="000000"/>
          <w:sz w:val="20"/>
          <w:szCs w:val="20"/>
          <w:bdr w:val="none" w:sz="0" w:space="0" w:color="auto" w:frame="1"/>
          <w:lang w:eastAsia="ru-RU"/>
        </w:rPr>
        <w:t>2.</w:t>
      </w:r>
      <w:proofErr w:type="gramEnd"/>
      <w:r w:rsidRPr="00C51D86">
        <w:rPr>
          <w:rFonts w:ascii="Arial" w:eastAsia="Times New Roman" w:hAnsi="Arial" w:cs="Arial"/>
          <w:b/>
          <w:bCs/>
          <w:color w:val="000000"/>
          <w:sz w:val="20"/>
          <w:szCs w:val="20"/>
          <w:bdr w:val="none" w:sz="0" w:space="0" w:color="auto" w:frame="1"/>
          <w:lang w:eastAsia="ru-RU"/>
        </w:rPr>
        <w:t xml:space="preserve"> Дача взятки должностному лицу за совершение им заведомо незаконных действий (бездействие</w:t>
      </w:r>
      <w:proofErr w:type="gramStart"/>
      <w:r w:rsidRPr="00C51D86">
        <w:rPr>
          <w:rFonts w:ascii="Arial" w:eastAsia="Times New Roman" w:hAnsi="Arial" w:cs="Arial"/>
          <w:b/>
          <w:bCs/>
          <w:color w:val="000000"/>
          <w:sz w:val="20"/>
          <w:szCs w:val="20"/>
          <w:bdr w:val="none" w:sz="0" w:space="0" w:color="auto" w:frame="1"/>
          <w:lang w:eastAsia="ru-RU"/>
        </w:rPr>
        <w:t>)</w:t>
      </w:r>
      <w:r w:rsidRPr="00C51D86">
        <w:rPr>
          <w:rFonts w:ascii="Arial" w:eastAsia="Times New Roman" w:hAnsi="Arial" w:cs="Arial"/>
          <w:b/>
          <w:bCs/>
          <w:i/>
          <w:iCs/>
          <w:color w:val="000000"/>
          <w:sz w:val="20"/>
          <w:szCs w:val="20"/>
          <w:bdr w:val="none" w:sz="0" w:space="0" w:color="auto" w:frame="1"/>
          <w:lang w:eastAsia="ru-RU"/>
        </w:rPr>
        <w:t>н</w:t>
      </w:r>
      <w:proofErr w:type="gramEnd"/>
      <w:r w:rsidRPr="00C51D86">
        <w:rPr>
          <w:rFonts w:ascii="Arial" w:eastAsia="Times New Roman" w:hAnsi="Arial" w:cs="Arial"/>
          <w:b/>
          <w:bCs/>
          <w:i/>
          <w:iCs/>
          <w:color w:val="000000"/>
          <w:sz w:val="20"/>
          <w:szCs w:val="20"/>
          <w:bdr w:val="none" w:sz="0" w:space="0" w:color="auto" w:frame="1"/>
          <w:lang w:eastAsia="ru-RU"/>
        </w:rPr>
        <w:t>аказывается</w:t>
      </w:r>
      <w:r w:rsidRPr="00C51D86">
        <w:rPr>
          <w:rFonts w:ascii="Arial" w:eastAsia="Times New Roman" w:hAnsi="Arial" w:cs="Arial"/>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sidRPr="00C51D86">
        <w:rPr>
          <w:rFonts w:ascii="Arial" w:eastAsia="Times New Roman" w:hAnsi="Arial" w:cs="Arial"/>
          <w:b/>
          <w:bCs/>
          <w:i/>
          <w:iCs/>
          <w:color w:val="000000"/>
          <w:sz w:val="20"/>
          <w:szCs w:val="20"/>
          <w:bdr w:val="none" w:sz="0" w:space="0" w:color="auto" w:frame="1"/>
          <w:lang w:eastAsia="ru-RU"/>
        </w:rPr>
        <w:br/>
        <w:t>    </w:t>
      </w:r>
      <w:r w:rsidRPr="00C51D86">
        <w:rPr>
          <w:rFonts w:ascii="Arial" w:eastAsia="Times New Roman" w:hAnsi="Arial" w:cs="Arial"/>
          <w:b/>
          <w:bCs/>
          <w:i/>
          <w:iCs/>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Примечание</w:t>
      </w:r>
      <w:r w:rsidRPr="00C51D86">
        <w:rPr>
          <w:rFonts w:ascii="Arial" w:eastAsia="Times New Roman" w:hAnsi="Arial" w:cs="Arial"/>
          <w:color w:val="000000"/>
          <w:sz w:val="20"/>
          <w:szCs w:val="20"/>
          <w:bdr w:val="none" w:sz="0" w:space="0" w:color="auto" w:frame="1"/>
          <w:lang w:eastAsia="ru-RU"/>
        </w:rPr>
        <w:t>.</w:t>
      </w:r>
      <w:r w:rsidRPr="00C51D86">
        <w:rPr>
          <w:rFonts w:ascii="Arial" w:eastAsia="Times New Roman" w:hAnsi="Arial" w:cs="Arial"/>
          <w:color w:val="000000"/>
          <w:sz w:val="20"/>
          <w:lang w:eastAsia="ru-RU"/>
        </w:rPr>
        <w:t> </w:t>
      </w:r>
      <w:r w:rsidRPr="00C51D86">
        <w:rPr>
          <w:rFonts w:ascii="Arial" w:eastAsia="Times New Roman" w:hAnsi="Arial" w:cs="Arial"/>
          <w:i/>
          <w:iCs/>
          <w:color w:val="000000"/>
          <w:sz w:val="20"/>
          <w:szCs w:val="20"/>
          <w:bdr w:val="none" w:sz="0" w:space="0" w:color="auto" w:frame="1"/>
          <w:lang w:eastAsia="ru-RU"/>
        </w:rPr>
        <w:t>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r w:rsidRPr="00C51D86">
        <w:rPr>
          <w:rFonts w:ascii="Arial" w:eastAsia="Times New Roman" w:hAnsi="Arial" w:cs="Arial"/>
          <w:i/>
          <w:iCs/>
          <w:color w:val="000000"/>
          <w:sz w:val="20"/>
          <w:szCs w:val="20"/>
          <w:bdr w:val="none" w:sz="0" w:space="0" w:color="auto" w:frame="1"/>
          <w:lang w:eastAsia="ru-RU"/>
        </w:rPr>
        <w:br/>
      </w:r>
      <w:r w:rsidRPr="00C51D86">
        <w:rPr>
          <w:rFonts w:ascii="Arial" w:eastAsia="Times New Roman" w:hAnsi="Arial" w:cs="Arial"/>
          <w:i/>
          <w:iCs/>
          <w:color w:val="000000"/>
          <w:sz w:val="20"/>
          <w:szCs w:val="20"/>
          <w:bdr w:val="none" w:sz="0" w:space="0" w:color="auto" w:frame="1"/>
          <w:lang w:eastAsia="ru-RU"/>
        </w:rPr>
        <w:br/>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КОММЕРЧЕСКИЙ ПОДКУП</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Статья 204 Уголовного кодекса Российской Федерации</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Передача денег и оказание услуг имущественного характера</w:t>
      </w:r>
      <w:r w:rsidRPr="00C51D86">
        <w:rPr>
          <w:rFonts w:ascii="Arial" w:eastAsia="Times New Roman" w:hAnsi="Arial" w:cs="Arial"/>
          <w:b/>
          <w:bCs/>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(части 1 и 2 статьи 204 УК РФ)</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Преступление, совершенное группой лиц по предварительному сговору,</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наказывается:</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лишением свободы на срок до 4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арестом на срок от 3 до 6 месяцев;</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ограничением свободы на срок до 3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штрафом в размере от 100 тысяч рублей до 300 тысяч рублей</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или штрафом в размере дохода осужденного за период от 1 года до 2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Преступление, совершенное одним лицом</w:t>
      </w:r>
      <w:r w:rsidRPr="00C51D86">
        <w:rPr>
          <w:rFonts w:ascii="Arial" w:eastAsia="Times New Roman" w:hAnsi="Arial" w:cs="Arial"/>
          <w:b/>
          <w:bCs/>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наказывается:</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лишением свободы на срок до 2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ограничением свободы на срок до 2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штрафом в размере до 200 тысяч рублей</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или штрафом в размере дохода осужденного за период до 18 месяцев</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лишением права занимать определенные должности или заниматься определенной деятельностью на срок до 2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Получение денег и пользование услугами имущественного характера</w:t>
      </w:r>
      <w:r w:rsidRPr="00C51D86">
        <w:rPr>
          <w:rFonts w:ascii="Arial" w:eastAsia="Times New Roman" w:hAnsi="Arial" w:cs="Arial"/>
          <w:b/>
          <w:bCs/>
          <w:color w:val="000000"/>
          <w:sz w:val="20"/>
          <w:lang w:eastAsia="ru-RU"/>
        </w:rPr>
        <w:t> </w:t>
      </w:r>
      <w:r w:rsidRPr="00C51D86">
        <w:rPr>
          <w:rFonts w:ascii="Arial" w:eastAsia="Times New Roman" w:hAnsi="Arial" w:cs="Arial"/>
          <w:b/>
          <w:bCs/>
          <w:i/>
          <w:iCs/>
          <w:color w:val="000000"/>
          <w:sz w:val="20"/>
          <w:szCs w:val="20"/>
          <w:bdr w:val="none" w:sz="0" w:space="0" w:color="auto" w:frame="1"/>
          <w:lang w:eastAsia="ru-RU"/>
        </w:rPr>
        <w:t>(части 3 и 4 статьи 204 УК РФ)</w:t>
      </w:r>
    </w:p>
    <w:p w:rsidR="00C51D86" w:rsidRPr="00C51D86" w:rsidRDefault="00C51D86" w:rsidP="00C51D86">
      <w:pPr>
        <w:shd w:val="clear" w:color="auto" w:fill="F6F6F6"/>
        <w:spacing w:after="0" w:line="240" w:lineRule="auto"/>
        <w:jc w:val="center"/>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Преступление, совершенное одним лицом без вымогательства</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наказывается:</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лишением свободы на срок до 3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ограничением свободы на срок до 3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штрафом в размере от 100 тысяч рублей до 300 тысяч рублей;</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штрафом в размере дохода осужденного за период от 1 года до 2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лишением права занимать определенные должности или заниматься определенной деятельностью на срок до 2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color w:val="000000"/>
          <w:sz w:val="20"/>
          <w:szCs w:val="20"/>
          <w:lang w:eastAsia="ru-RU"/>
        </w:rPr>
        <w:t> </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Преступление, совершенное группой лиц по предварительному сговору или сопряженное с вымогательством,</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наказывается:</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лишением свободы на срок до 5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штрафом в размере от 100 тысяч рублей до 500 тысяч рублей;</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штрафом в размере дохода осужденного за период от 1 года до 3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i/>
          <w:iCs/>
          <w:color w:val="000000"/>
          <w:sz w:val="20"/>
          <w:szCs w:val="20"/>
          <w:bdr w:val="none" w:sz="0" w:space="0" w:color="auto" w:frame="1"/>
          <w:lang w:eastAsia="ru-RU"/>
        </w:rPr>
        <w:t>лишением права занимать определенные должности или заниматься определенной деятельностью на срок до 5 лет.</w:t>
      </w:r>
    </w:p>
    <w:p w:rsidR="00C51D86" w:rsidRPr="00C51D86" w:rsidRDefault="00C51D86" w:rsidP="00C51D86">
      <w:pPr>
        <w:shd w:val="clear" w:color="auto" w:fill="F6F6F6"/>
        <w:spacing w:after="0" w:line="240" w:lineRule="auto"/>
        <w:textAlignment w:val="baseline"/>
        <w:rPr>
          <w:rFonts w:ascii="Arial" w:eastAsia="Times New Roman" w:hAnsi="Arial" w:cs="Arial"/>
          <w:color w:val="000000"/>
          <w:sz w:val="20"/>
          <w:szCs w:val="20"/>
          <w:lang w:eastAsia="ru-RU"/>
        </w:rPr>
      </w:pPr>
      <w:r w:rsidRPr="00C51D86">
        <w:rPr>
          <w:rFonts w:ascii="Arial" w:eastAsia="Times New Roman" w:hAnsi="Arial" w:cs="Arial"/>
          <w:b/>
          <w:bCs/>
          <w:color w:val="000000"/>
          <w:sz w:val="20"/>
          <w:szCs w:val="20"/>
          <w:bdr w:val="none" w:sz="0" w:space="0" w:color="auto" w:frame="1"/>
          <w:lang w:eastAsia="ru-RU"/>
        </w:rPr>
        <w:t> </w:t>
      </w:r>
    </w:p>
    <w:p w:rsidR="00FF794B" w:rsidRDefault="00FF794B"/>
    <w:sectPr w:rsidR="00FF794B" w:rsidSect="00FF79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C51D86"/>
    <w:rsid w:val="00C51D86"/>
    <w:rsid w:val="00FF79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94B"/>
  </w:style>
  <w:style w:type="paragraph" w:styleId="1">
    <w:name w:val="heading 1"/>
    <w:basedOn w:val="a"/>
    <w:link w:val="10"/>
    <w:uiPriority w:val="9"/>
    <w:qFormat/>
    <w:rsid w:val="00C51D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1D86"/>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51D86"/>
  </w:style>
  <w:style w:type="paragraph" w:styleId="a3">
    <w:name w:val="Normal (Web)"/>
    <w:basedOn w:val="a"/>
    <w:uiPriority w:val="99"/>
    <w:semiHidden/>
    <w:unhideWhenUsed/>
    <w:rsid w:val="00C51D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2855954">
      <w:bodyDiv w:val="1"/>
      <w:marLeft w:val="0"/>
      <w:marRight w:val="0"/>
      <w:marTop w:val="0"/>
      <w:marBottom w:val="0"/>
      <w:divBdr>
        <w:top w:val="none" w:sz="0" w:space="0" w:color="auto"/>
        <w:left w:val="none" w:sz="0" w:space="0" w:color="auto"/>
        <w:bottom w:val="none" w:sz="0" w:space="0" w:color="auto"/>
        <w:right w:val="none" w:sz="0" w:space="0" w:color="auto"/>
      </w:divBdr>
      <w:divsChild>
        <w:div w:id="451242480">
          <w:marLeft w:val="0"/>
          <w:marRight w:val="0"/>
          <w:marTop w:val="0"/>
          <w:marBottom w:val="0"/>
          <w:divBdr>
            <w:top w:val="none" w:sz="0" w:space="0" w:color="auto"/>
            <w:left w:val="none" w:sz="0" w:space="0" w:color="auto"/>
            <w:bottom w:val="none" w:sz="0" w:space="0" w:color="auto"/>
            <w:right w:val="none" w:sz="0" w:space="0" w:color="auto"/>
          </w:divBdr>
        </w:div>
        <w:div w:id="1137914845">
          <w:marLeft w:val="0"/>
          <w:marRight w:val="0"/>
          <w:marTop w:val="0"/>
          <w:marBottom w:val="0"/>
          <w:divBdr>
            <w:top w:val="none" w:sz="0" w:space="0" w:color="auto"/>
            <w:left w:val="none" w:sz="0" w:space="0" w:color="auto"/>
            <w:bottom w:val="none" w:sz="0" w:space="0" w:color="auto"/>
            <w:right w:val="none" w:sz="0" w:space="0" w:color="auto"/>
          </w:divBdr>
        </w:div>
        <w:div w:id="1078750195">
          <w:marLeft w:val="0"/>
          <w:marRight w:val="0"/>
          <w:marTop w:val="0"/>
          <w:marBottom w:val="0"/>
          <w:divBdr>
            <w:top w:val="none" w:sz="0" w:space="0" w:color="auto"/>
            <w:left w:val="none" w:sz="0" w:space="0" w:color="auto"/>
            <w:bottom w:val="none" w:sz="0" w:space="0" w:color="auto"/>
            <w:right w:val="none" w:sz="0" w:space="0" w:color="auto"/>
          </w:divBdr>
        </w:div>
        <w:div w:id="2140219051">
          <w:marLeft w:val="0"/>
          <w:marRight w:val="0"/>
          <w:marTop w:val="0"/>
          <w:marBottom w:val="0"/>
          <w:divBdr>
            <w:top w:val="none" w:sz="0" w:space="0" w:color="auto"/>
            <w:left w:val="none" w:sz="0" w:space="0" w:color="auto"/>
            <w:bottom w:val="none" w:sz="0" w:space="0" w:color="auto"/>
            <w:right w:val="none" w:sz="0" w:space="0" w:color="auto"/>
          </w:divBdr>
        </w:div>
        <w:div w:id="29182810">
          <w:marLeft w:val="0"/>
          <w:marRight w:val="0"/>
          <w:marTop w:val="0"/>
          <w:marBottom w:val="0"/>
          <w:divBdr>
            <w:top w:val="none" w:sz="0" w:space="0" w:color="auto"/>
            <w:left w:val="none" w:sz="0" w:space="0" w:color="auto"/>
            <w:bottom w:val="none" w:sz="0" w:space="0" w:color="auto"/>
            <w:right w:val="none" w:sz="0" w:space="0" w:color="auto"/>
          </w:divBdr>
        </w:div>
        <w:div w:id="1553880928">
          <w:marLeft w:val="0"/>
          <w:marRight w:val="0"/>
          <w:marTop w:val="0"/>
          <w:marBottom w:val="0"/>
          <w:divBdr>
            <w:top w:val="none" w:sz="0" w:space="0" w:color="auto"/>
            <w:left w:val="none" w:sz="0" w:space="0" w:color="auto"/>
            <w:bottom w:val="none" w:sz="0" w:space="0" w:color="auto"/>
            <w:right w:val="none" w:sz="0" w:space="0" w:color="auto"/>
          </w:divBdr>
        </w:div>
        <w:div w:id="231820261">
          <w:marLeft w:val="0"/>
          <w:marRight w:val="0"/>
          <w:marTop w:val="0"/>
          <w:marBottom w:val="0"/>
          <w:divBdr>
            <w:top w:val="none" w:sz="0" w:space="0" w:color="auto"/>
            <w:left w:val="none" w:sz="0" w:space="0" w:color="auto"/>
            <w:bottom w:val="none" w:sz="0" w:space="0" w:color="auto"/>
            <w:right w:val="none" w:sz="0" w:space="0" w:color="auto"/>
          </w:divBdr>
        </w:div>
        <w:div w:id="894464752">
          <w:marLeft w:val="0"/>
          <w:marRight w:val="0"/>
          <w:marTop w:val="0"/>
          <w:marBottom w:val="0"/>
          <w:divBdr>
            <w:top w:val="none" w:sz="0" w:space="0" w:color="auto"/>
            <w:left w:val="none" w:sz="0" w:space="0" w:color="auto"/>
            <w:bottom w:val="none" w:sz="0" w:space="0" w:color="auto"/>
            <w:right w:val="none" w:sz="0" w:space="0" w:color="auto"/>
          </w:divBdr>
        </w:div>
        <w:div w:id="72120870">
          <w:marLeft w:val="0"/>
          <w:marRight w:val="0"/>
          <w:marTop w:val="0"/>
          <w:marBottom w:val="0"/>
          <w:divBdr>
            <w:top w:val="none" w:sz="0" w:space="0" w:color="auto"/>
            <w:left w:val="none" w:sz="0" w:space="0" w:color="auto"/>
            <w:bottom w:val="none" w:sz="0" w:space="0" w:color="auto"/>
            <w:right w:val="none" w:sz="0" w:space="0" w:color="auto"/>
          </w:divBdr>
        </w:div>
        <w:div w:id="950893426">
          <w:marLeft w:val="0"/>
          <w:marRight w:val="0"/>
          <w:marTop w:val="0"/>
          <w:marBottom w:val="0"/>
          <w:divBdr>
            <w:top w:val="none" w:sz="0" w:space="0" w:color="auto"/>
            <w:left w:val="none" w:sz="0" w:space="0" w:color="auto"/>
            <w:bottom w:val="none" w:sz="0" w:space="0" w:color="auto"/>
            <w:right w:val="none" w:sz="0" w:space="0" w:color="auto"/>
          </w:divBdr>
        </w:div>
        <w:div w:id="1711028688">
          <w:marLeft w:val="0"/>
          <w:marRight w:val="0"/>
          <w:marTop w:val="0"/>
          <w:marBottom w:val="0"/>
          <w:divBdr>
            <w:top w:val="none" w:sz="0" w:space="0" w:color="auto"/>
            <w:left w:val="none" w:sz="0" w:space="0" w:color="auto"/>
            <w:bottom w:val="none" w:sz="0" w:space="0" w:color="auto"/>
            <w:right w:val="none" w:sz="0" w:space="0" w:color="auto"/>
          </w:divBdr>
        </w:div>
        <w:div w:id="24869525">
          <w:marLeft w:val="0"/>
          <w:marRight w:val="0"/>
          <w:marTop w:val="0"/>
          <w:marBottom w:val="0"/>
          <w:divBdr>
            <w:top w:val="none" w:sz="0" w:space="0" w:color="auto"/>
            <w:left w:val="none" w:sz="0" w:space="0" w:color="auto"/>
            <w:bottom w:val="none" w:sz="0" w:space="0" w:color="auto"/>
            <w:right w:val="none" w:sz="0" w:space="0" w:color="auto"/>
          </w:divBdr>
        </w:div>
        <w:div w:id="1672635939">
          <w:marLeft w:val="0"/>
          <w:marRight w:val="0"/>
          <w:marTop w:val="0"/>
          <w:marBottom w:val="0"/>
          <w:divBdr>
            <w:top w:val="none" w:sz="0" w:space="0" w:color="auto"/>
            <w:left w:val="none" w:sz="0" w:space="0" w:color="auto"/>
            <w:bottom w:val="none" w:sz="0" w:space="0" w:color="auto"/>
            <w:right w:val="none" w:sz="0" w:space="0" w:color="auto"/>
          </w:divBdr>
        </w:div>
        <w:div w:id="1975524074">
          <w:marLeft w:val="0"/>
          <w:marRight w:val="0"/>
          <w:marTop w:val="0"/>
          <w:marBottom w:val="0"/>
          <w:divBdr>
            <w:top w:val="none" w:sz="0" w:space="0" w:color="auto"/>
            <w:left w:val="none" w:sz="0" w:space="0" w:color="auto"/>
            <w:bottom w:val="none" w:sz="0" w:space="0" w:color="auto"/>
            <w:right w:val="none" w:sz="0" w:space="0" w:color="auto"/>
          </w:divBdr>
        </w:div>
        <w:div w:id="410977496">
          <w:marLeft w:val="0"/>
          <w:marRight w:val="0"/>
          <w:marTop w:val="0"/>
          <w:marBottom w:val="0"/>
          <w:divBdr>
            <w:top w:val="none" w:sz="0" w:space="0" w:color="auto"/>
            <w:left w:val="none" w:sz="0" w:space="0" w:color="auto"/>
            <w:bottom w:val="none" w:sz="0" w:space="0" w:color="auto"/>
            <w:right w:val="none" w:sz="0" w:space="0" w:color="auto"/>
          </w:divBdr>
        </w:div>
        <w:div w:id="1229925030">
          <w:marLeft w:val="0"/>
          <w:marRight w:val="0"/>
          <w:marTop w:val="0"/>
          <w:marBottom w:val="0"/>
          <w:divBdr>
            <w:top w:val="none" w:sz="0" w:space="0" w:color="auto"/>
            <w:left w:val="none" w:sz="0" w:space="0" w:color="auto"/>
            <w:bottom w:val="none" w:sz="0" w:space="0" w:color="auto"/>
            <w:right w:val="none" w:sz="0" w:space="0" w:color="auto"/>
          </w:divBdr>
        </w:div>
        <w:div w:id="710496484">
          <w:marLeft w:val="0"/>
          <w:marRight w:val="0"/>
          <w:marTop w:val="0"/>
          <w:marBottom w:val="0"/>
          <w:divBdr>
            <w:top w:val="none" w:sz="0" w:space="0" w:color="auto"/>
            <w:left w:val="none" w:sz="0" w:space="0" w:color="auto"/>
            <w:bottom w:val="none" w:sz="0" w:space="0" w:color="auto"/>
            <w:right w:val="none" w:sz="0" w:space="0" w:color="auto"/>
          </w:divBdr>
        </w:div>
        <w:div w:id="1426921784">
          <w:marLeft w:val="0"/>
          <w:marRight w:val="0"/>
          <w:marTop w:val="0"/>
          <w:marBottom w:val="0"/>
          <w:divBdr>
            <w:top w:val="none" w:sz="0" w:space="0" w:color="auto"/>
            <w:left w:val="none" w:sz="0" w:space="0" w:color="auto"/>
            <w:bottom w:val="none" w:sz="0" w:space="0" w:color="auto"/>
            <w:right w:val="none" w:sz="0" w:space="0" w:color="auto"/>
          </w:divBdr>
        </w:div>
        <w:div w:id="2080441315">
          <w:marLeft w:val="0"/>
          <w:marRight w:val="0"/>
          <w:marTop w:val="0"/>
          <w:marBottom w:val="0"/>
          <w:divBdr>
            <w:top w:val="none" w:sz="0" w:space="0" w:color="auto"/>
            <w:left w:val="none" w:sz="0" w:space="0" w:color="auto"/>
            <w:bottom w:val="none" w:sz="0" w:space="0" w:color="auto"/>
            <w:right w:val="none" w:sz="0" w:space="0" w:color="auto"/>
          </w:divBdr>
        </w:div>
        <w:div w:id="770977693">
          <w:marLeft w:val="0"/>
          <w:marRight w:val="0"/>
          <w:marTop w:val="0"/>
          <w:marBottom w:val="0"/>
          <w:divBdr>
            <w:top w:val="none" w:sz="0" w:space="0" w:color="auto"/>
            <w:left w:val="none" w:sz="0" w:space="0" w:color="auto"/>
            <w:bottom w:val="none" w:sz="0" w:space="0" w:color="auto"/>
            <w:right w:val="none" w:sz="0" w:space="0" w:color="auto"/>
          </w:divBdr>
        </w:div>
        <w:div w:id="931473044">
          <w:marLeft w:val="0"/>
          <w:marRight w:val="0"/>
          <w:marTop w:val="0"/>
          <w:marBottom w:val="0"/>
          <w:divBdr>
            <w:top w:val="none" w:sz="0" w:space="0" w:color="auto"/>
            <w:left w:val="none" w:sz="0" w:space="0" w:color="auto"/>
            <w:bottom w:val="none" w:sz="0" w:space="0" w:color="auto"/>
            <w:right w:val="none" w:sz="0" w:space="0" w:color="auto"/>
          </w:divBdr>
        </w:div>
        <w:div w:id="79450073">
          <w:marLeft w:val="0"/>
          <w:marRight w:val="0"/>
          <w:marTop w:val="0"/>
          <w:marBottom w:val="0"/>
          <w:divBdr>
            <w:top w:val="none" w:sz="0" w:space="0" w:color="auto"/>
            <w:left w:val="none" w:sz="0" w:space="0" w:color="auto"/>
            <w:bottom w:val="none" w:sz="0" w:space="0" w:color="auto"/>
            <w:right w:val="none" w:sz="0" w:space="0" w:color="auto"/>
          </w:divBdr>
        </w:div>
        <w:div w:id="1276521006">
          <w:marLeft w:val="0"/>
          <w:marRight w:val="0"/>
          <w:marTop w:val="0"/>
          <w:marBottom w:val="0"/>
          <w:divBdr>
            <w:top w:val="none" w:sz="0" w:space="0" w:color="auto"/>
            <w:left w:val="none" w:sz="0" w:space="0" w:color="auto"/>
            <w:bottom w:val="none" w:sz="0" w:space="0" w:color="auto"/>
            <w:right w:val="none" w:sz="0" w:space="0" w:color="auto"/>
          </w:divBdr>
        </w:div>
        <w:div w:id="674651346">
          <w:marLeft w:val="0"/>
          <w:marRight w:val="0"/>
          <w:marTop w:val="0"/>
          <w:marBottom w:val="0"/>
          <w:divBdr>
            <w:top w:val="none" w:sz="0" w:space="0" w:color="auto"/>
            <w:left w:val="none" w:sz="0" w:space="0" w:color="auto"/>
            <w:bottom w:val="none" w:sz="0" w:space="0" w:color="auto"/>
            <w:right w:val="none" w:sz="0" w:space="0" w:color="auto"/>
          </w:divBdr>
        </w:div>
        <w:div w:id="2015181075">
          <w:marLeft w:val="0"/>
          <w:marRight w:val="0"/>
          <w:marTop w:val="0"/>
          <w:marBottom w:val="0"/>
          <w:divBdr>
            <w:top w:val="none" w:sz="0" w:space="0" w:color="auto"/>
            <w:left w:val="none" w:sz="0" w:space="0" w:color="auto"/>
            <w:bottom w:val="none" w:sz="0" w:space="0" w:color="auto"/>
            <w:right w:val="none" w:sz="0" w:space="0" w:color="auto"/>
          </w:divBdr>
        </w:div>
        <w:div w:id="949360269">
          <w:marLeft w:val="0"/>
          <w:marRight w:val="0"/>
          <w:marTop w:val="0"/>
          <w:marBottom w:val="0"/>
          <w:divBdr>
            <w:top w:val="none" w:sz="0" w:space="0" w:color="auto"/>
            <w:left w:val="none" w:sz="0" w:space="0" w:color="auto"/>
            <w:bottom w:val="none" w:sz="0" w:space="0" w:color="auto"/>
            <w:right w:val="none" w:sz="0" w:space="0" w:color="auto"/>
          </w:divBdr>
        </w:div>
        <w:div w:id="871260321">
          <w:marLeft w:val="0"/>
          <w:marRight w:val="0"/>
          <w:marTop w:val="0"/>
          <w:marBottom w:val="0"/>
          <w:divBdr>
            <w:top w:val="none" w:sz="0" w:space="0" w:color="auto"/>
            <w:left w:val="none" w:sz="0" w:space="0" w:color="auto"/>
            <w:bottom w:val="none" w:sz="0" w:space="0" w:color="auto"/>
            <w:right w:val="none" w:sz="0" w:space="0" w:color="auto"/>
          </w:divBdr>
        </w:div>
        <w:div w:id="445391129">
          <w:marLeft w:val="0"/>
          <w:marRight w:val="0"/>
          <w:marTop w:val="0"/>
          <w:marBottom w:val="0"/>
          <w:divBdr>
            <w:top w:val="none" w:sz="0" w:space="0" w:color="auto"/>
            <w:left w:val="none" w:sz="0" w:space="0" w:color="auto"/>
            <w:bottom w:val="none" w:sz="0" w:space="0" w:color="auto"/>
            <w:right w:val="none" w:sz="0" w:space="0" w:color="auto"/>
          </w:divBdr>
        </w:div>
        <w:div w:id="1386178489">
          <w:marLeft w:val="0"/>
          <w:marRight w:val="0"/>
          <w:marTop w:val="0"/>
          <w:marBottom w:val="0"/>
          <w:divBdr>
            <w:top w:val="none" w:sz="0" w:space="0" w:color="auto"/>
            <w:left w:val="none" w:sz="0" w:space="0" w:color="auto"/>
            <w:bottom w:val="none" w:sz="0" w:space="0" w:color="auto"/>
            <w:right w:val="none" w:sz="0" w:space="0" w:color="auto"/>
          </w:divBdr>
        </w:div>
        <w:div w:id="1561209343">
          <w:marLeft w:val="0"/>
          <w:marRight w:val="0"/>
          <w:marTop w:val="0"/>
          <w:marBottom w:val="0"/>
          <w:divBdr>
            <w:top w:val="none" w:sz="0" w:space="0" w:color="auto"/>
            <w:left w:val="none" w:sz="0" w:space="0" w:color="auto"/>
            <w:bottom w:val="none" w:sz="0" w:space="0" w:color="auto"/>
            <w:right w:val="none" w:sz="0" w:space="0" w:color="auto"/>
          </w:divBdr>
        </w:div>
        <w:div w:id="1047682834">
          <w:marLeft w:val="0"/>
          <w:marRight w:val="0"/>
          <w:marTop w:val="0"/>
          <w:marBottom w:val="0"/>
          <w:divBdr>
            <w:top w:val="none" w:sz="0" w:space="0" w:color="auto"/>
            <w:left w:val="none" w:sz="0" w:space="0" w:color="auto"/>
            <w:bottom w:val="none" w:sz="0" w:space="0" w:color="auto"/>
            <w:right w:val="none" w:sz="0" w:space="0" w:color="auto"/>
          </w:divBdr>
        </w:div>
        <w:div w:id="1486704640">
          <w:marLeft w:val="0"/>
          <w:marRight w:val="0"/>
          <w:marTop w:val="0"/>
          <w:marBottom w:val="0"/>
          <w:divBdr>
            <w:top w:val="none" w:sz="0" w:space="0" w:color="auto"/>
            <w:left w:val="none" w:sz="0" w:space="0" w:color="auto"/>
            <w:bottom w:val="none" w:sz="0" w:space="0" w:color="auto"/>
            <w:right w:val="none" w:sz="0" w:space="0" w:color="auto"/>
          </w:divBdr>
        </w:div>
        <w:div w:id="717631937">
          <w:marLeft w:val="0"/>
          <w:marRight w:val="0"/>
          <w:marTop w:val="0"/>
          <w:marBottom w:val="0"/>
          <w:divBdr>
            <w:top w:val="none" w:sz="0" w:space="0" w:color="auto"/>
            <w:left w:val="none" w:sz="0" w:space="0" w:color="auto"/>
            <w:bottom w:val="none" w:sz="0" w:space="0" w:color="auto"/>
            <w:right w:val="none" w:sz="0" w:space="0" w:color="auto"/>
          </w:divBdr>
        </w:div>
        <w:div w:id="1459716029">
          <w:marLeft w:val="0"/>
          <w:marRight w:val="0"/>
          <w:marTop w:val="0"/>
          <w:marBottom w:val="0"/>
          <w:divBdr>
            <w:top w:val="none" w:sz="0" w:space="0" w:color="auto"/>
            <w:left w:val="none" w:sz="0" w:space="0" w:color="auto"/>
            <w:bottom w:val="none" w:sz="0" w:space="0" w:color="auto"/>
            <w:right w:val="none" w:sz="0" w:space="0" w:color="auto"/>
          </w:divBdr>
        </w:div>
        <w:div w:id="746852685">
          <w:marLeft w:val="0"/>
          <w:marRight w:val="0"/>
          <w:marTop w:val="0"/>
          <w:marBottom w:val="0"/>
          <w:divBdr>
            <w:top w:val="none" w:sz="0" w:space="0" w:color="auto"/>
            <w:left w:val="none" w:sz="0" w:space="0" w:color="auto"/>
            <w:bottom w:val="none" w:sz="0" w:space="0" w:color="auto"/>
            <w:right w:val="none" w:sz="0" w:space="0" w:color="auto"/>
          </w:divBdr>
        </w:div>
        <w:div w:id="1353922528">
          <w:marLeft w:val="0"/>
          <w:marRight w:val="0"/>
          <w:marTop w:val="0"/>
          <w:marBottom w:val="0"/>
          <w:divBdr>
            <w:top w:val="none" w:sz="0" w:space="0" w:color="auto"/>
            <w:left w:val="none" w:sz="0" w:space="0" w:color="auto"/>
            <w:bottom w:val="none" w:sz="0" w:space="0" w:color="auto"/>
            <w:right w:val="none" w:sz="0" w:space="0" w:color="auto"/>
          </w:divBdr>
        </w:div>
        <w:div w:id="339629480">
          <w:marLeft w:val="0"/>
          <w:marRight w:val="0"/>
          <w:marTop w:val="0"/>
          <w:marBottom w:val="0"/>
          <w:divBdr>
            <w:top w:val="none" w:sz="0" w:space="0" w:color="auto"/>
            <w:left w:val="none" w:sz="0" w:space="0" w:color="auto"/>
            <w:bottom w:val="none" w:sz="0" w:space="0" w:color="auto"/>
            <w:right w:val="none" w:sz="0" w:space="0" w:color="auto"/>
          </w:divBdr>
        </w:div>
        <w:div w:id="764883892">
          <w:marLeft w:val="0"/>
          <w:marRight w:val="0"/>
          <w:marTop w:val="0"/>
          <w:marBottom w:val="0"/>
          <w:divBdr>
            <w:top w:val="none" w:sz="0" w:space="0" w:color="auto"/>
            <w:left w:val="none" w:sz="0" w:space="0" w:color="auto"/>
            <w:bottom w:val="none" w:sz="0" w:space="0" w:color="auto"/>
            <w:right w:val="none" w:sz="0" w:space="0" w:color="auto"/>
          </w:divBdr>
        </w:div>
        <w:div w:id="655836548">
          <w:marLeft w:val="0"/>
          <w:marRight w:val="0"/>
          <w:marTop w:val="0"/>
          <w:marBottom w:val="0"/>
          <w:divBdr>
            <w:top w:val="none" w:sz="0" w:space="0" w:color="auto"/>
            <w:left w:val="none" w:sz="0" w:space="0" w:color="auto"/>
            <w:bottom w:val="none" w:sz="0" w:space="0" w:color="auto"/>
            <w:right w:val="none" w:sz="0" w:space="0" w:color="auto"/>
          </w:divBdr>
        </w:div>
        <w:div w:id="1772433218">
          <w:marLeft w:val="0"/>
          <w:marRight w:val="0"/>
          <w:marTop w:val="0"/>
          <w:marBottom w:val="0"/>
          <w:divBdr>
            <w:top w:val="none" w:sz="0" w:space="0" w:color="auto"/>
            <w:left w:val="none" w:sz="0" w:space="0" w:color="auto"/>
            <w:bottom w:val="none" w:sz="0" w:space="0" w:color="auto"/>
            <w:right w:val="none" w:sz="0" w:space="0" w:color="auto"/>
          </w:divBdr>
        </w:div>
        <w:div w:id="258026692">
          <w:marLeft w:val="0"/>
          <w:marRight w:val="0"/>
          <w:marTop w:val="0"/>
          <w:marBottom w:val="0"/>
          <w:divBdr>
            <w:top w:val="none" w:sz="0" w:space="0" w:color="auto"/>
            <w:left w:val="none" w:sz="0" w:space="0" w:color="auto"/>
            <w:bottom w:val="none" w:sz="0" w:space="0" w:color="auto"/>
            <w:right w:val="none" w:sz="0" w:space="0" w:color="auto"/>
          </w:divBdr>
        </w:div>
        <w:div w:id="1981613377">
          <w:marLeft w:val="0"/>
          <w:marRight w:val="0"/>
          <w:marTop w:val="0"/>
          <w:marBottom w:val="0"/>
          <w:divBdr>
            <w:top w:val="none" w:sz="0" w:space="0" w:color="auto"/>
            <w:left w:val="none" w:sz="0" w:space="0" w:color="auto"/>
            <w:bottom w:val="none" w:sz="0" w:space="0" w:color="auto"/>
            <w:right w:val="none" w:sz="0" w:space="0" w:color="auto"/>
          </w:divBdr>
        </w:div>
        <w:div w:id="247934176">
          <w:marLeft w:val="0"/>
          <w:marRight w:val="0"/>
          <w:marTop w:val="0"/>
          <w:marBottom w:val="0"/>
          <w:divBdr>
            <w:top w:val="none" w:sz="0" w:space="0" w:color="auto"/>
            <w:left w:val="none" w:sz="0" w:space="0" w:color="auto"/>
            <w:bottom w:val="none" w:sz="0" w:space="0" w:color="auto"/>
            <w:right w:val="none" w:sz="0" w:space="0" w:color="auto"/>
          </w:divBdr>
        </w:div>
        <w:div w:id="852063961">
          <w:marLeft w:val="0"/>
          <w:marRight w:val="0"/>
          <w:marTop w:val="0"/>
          <w:marBottom w:val="0"/>
          <w:divBdr>
            <w:top w:val="none" w:sz="0" w:space="0" w:color="auto"/>
            <w:left w:val="none" w:sz="0" w:space="0" w:color="auto"/>
            <w:bottom w:val="none" w:sz="0" w:space="0" w:color="auto"/>
            <w:right w:val="none" w:sz="0" w:space="0" w:color="auto"/>
          </w:divBdr>
        </w:div>
        <w:div w:id="401099746">
          <w:marLeft w:val="0"/>
          <w:marRight w:val="0"/>
          <w:marTop w:val="0"/>
          <w:marBottom w:val="0"/>
          <w:divBdr>
            <w:top w:val="none" w:sz="0" w:space="0" w:color="auto"/>
            <w:left w:val="none" w:sz="0" w:space="0" w:color="auto"/>
            <w:bottom w:val="none" w:sz="0" w:space="0" w:color="auto"/>
            <w:right w:val="none" w:sz="0" w:space="0" w:color="auto"/>
          </w:divBdr>
        </w:div>
        <w:div w:id="1098253695">
          <w:marLeft w:val="0"/>
          <w:marRight w:val="0"/>
          <w:marTop w:val="0"/>
          <w:marBottom w:val="0"/>
          <w:divBdr>
            <w:top w:val="none" w:sz="0" w:space="0" w:color="auto"/>
            <w:left w:val="none" w:sz="0" w:space="0" w:color="auto"/>
            <w:bottom w:val="none" w:sz="0" w:space="0" w:color="auto"/>
            <w:right w:val="none" w:sz="0" w:space="0" w:color="auto"/>
          </w:divBdr>
        </w:div>
        <w:div w:id="1508667993">
          <w:marLeft w:val="0"/>
          <w:marRight w:val="0"/>
          <w:marTop w:val="0"/>
          <w:marBottom w:val="0"/>
          <w:divBdr>
            <w:top w:val="none" w:sz="0" w:space="0" w:color="auto"/>
            <w:left w:val="none" w:sz="0" w:space="0" w:color="auto"/>
            <w:bottom w:val="none" w:sz="0" w:space="0" w:color="auto"/>
            <w:right w:val="none" w:sz="0" w:space="0" w:color="auto"/>
          </w:divBdr>
        </w:div>
        <w:div w:id="1813254554">
          <w:marLeft w:val="0"/>
          <w:marRight w:val="0"/>
          <w:marTop w:val="0"/>
          <w:marBottom w:val="0"/>
          <w:divBdr>
            <w:top w:val="none" w:sz="0" w:space="0" w:color="auto"/>
            <w:left w:val="none" w:sz="0" w:space="0" w:color="auto"/>
            <w:bottom w:val="none" w:sz="0" w:space="0" w:color="auto"/>
            <w:right w:val="none" w:sz="0" w:space="0" w:color="auto"/>
          </w:divBdr>
        </w:div>
        <w:div w:id="1329213268">
          <w:marLeft w:val="0"/>
          <w:marRight w:val="0"/>
          <w:marTop w:val="0"/>
          <w:marBottom w:val="0"/>
          <w:divBdr>
            <w:top w:val="none" w:sz="0" w:space="0" w:color="auto"/>
            <w:left w:val="none" w:sz="0" w:space="0" w:color="auto"/>
            <w:bottom w:val="none" w:sz="0" w:space="0" w:color="auto"/>
            <w:right w:val="none" w:sz="0" w:space="0" w:color="auto"/>
          </w:divBdr>
        </w:div>
        <w:div w:id="971833984">
          <w:marLeft w:val="0"/>
          <w:marRight w:val="0"/>
          <w:marTop w:val="0"/>
          <w:marBottom w:val="0"/>
          <w:divBdr>
            <w:top w:val="none" w:sz="0" w:space="0" w:color="auto"/>
            <w:left w:val="none" w:sz="0" w:space="0" w:color="auto"/>
            <w:bottom w:val="none" w:sz="0" w:space="0" w:color="auto"/>
            <w:right w:val="none" w:sz="0" w:space="0" w:color="auto"/>
          </w:divBdr>
        </w:div>
        <w:div w:id="2135366691">
          <w:marLeft w:val="0"/>
          <w:marRight w:val="0"/>
          <w:marTop w:val="0"/>
          <w:marBottom w:val="0"/>
          <w:divBdr>
            <w:top w:val="none" w:sz="0" w:space="0" w:color="auto"/>
            <w:left w:val="none" w:sz="0" w:space="0" w:color="auto"/>
            <w:bottom w:val="none" w:sz="0" w:space="0" w:color="auto"/>
            <w:right w:val="none" w:sz="0" w:space="0" w:color="auto"/>
          </w:divBdr>
        </w:div>
        <w:div w:id="2069837615">
          <w:marLeft w:val="0"/>
          <w:marRight w:val="0"/>
          <w:marTop w:val="0"/>
          <w:marBottom w:val="0"/>
          <w:divBdr>
            <w:top w:val="none" w:sz="0" w:space="0" w:color="auto"/>
            <w:left w:val="none" w:sz="0" w:space="0" w:color="auto"/>
            <w:bottom w:val="none" w:sz="0" w:space="0" w:color="auto"/>
            <w:right w:val="none" w:sz="0" w:space="0" w:color="auto"/>
          </w:divBdr>
        </w:div>
        <w:div w:id="587227884">
          <w:marLeft w:val="0"/>
          <w:marRight w:val="0"/>
          <w:marTop w:val="0"/>
          <w:marBottom w:val="0"/>
          <w:divBdr>
            <w:top w:val="none" w:sz="0" w:space="0" w:color="auto"/>
            <w:left w:val="none" w:sz="0" w:space="0" w:color="auto"/>
            <w:bottom w:val="none" w:sz="0" w:space="0" w:color="auto"/>
            <w:right w:val="none" w:sz="0" w:space="0" w:color="auto"/>
          </w:divBdr>
        </w:div>
        <w:div w:id="235434612">
          <w:marLeft w:val="0"/>
          <w:marRight w:val="0"/>
          <w:marTop w:val="0"/>
          <w:marBottom w:val="0"/>
          <w:divBdr>
            <w:top w:val="none" w:sz="0" w:space="0" w:color="auto"/>
            <w:left w:val="none" w:sz="0" w:space="0" w:color="auto"/>
            <w:bottom w:val="none" w:sz="0" w:space="0" w:color="auto"/>
            <w:right w:val="none" w:sz="0" w:space="0" w:color="auto"/>
          </w:divBdr>
        </w:div>
        <w:div w:id="64491950">
          <w:marLeft w:val="0"/>
          <w:marRight w:val="0"/>
          <w:marTop w:val="0"/>
          <w:marBottom w:val="0"/>
          <w:divBdr>
            <w:top w:val="none" w:sz="0" w:space="0" w:color="auto"/>
            <w:left w:val="none" w:sz="0" w:space="0" w:color="auto"/>
            <w:bottom w:val="none" w:sz="0" w:space="0" w:color="auto"/>
            <w:right w:val="none" w:sz="0" w:space="0" w:color="auto"/>
          </w:divBdr>
        </w:div>
        <w:div w:id="1135558871">
          <w:marLeft w:val="0"/>
          <w:marRight w:val="0"/>
          <w:marTop w:val="0"/>
          <w:marBottom w:val="0"/>
          <w:divBdr>
            <w:top w:val="none" w:sz="0" w:space="0" w:color="auto"/>
            <w:left w:val="none" w:sz="0" w:space="0" w:color="auto"/>
            <w:bottom w:val="none" w:sz="0" w:space="0" w:color="auto"/>
            <w:right w:val="none" w:sz="0" w:space="0" w:color="auto"/>
          </w:divBdr>
        </w:div>
        <w:div w:id="251352259">
          <w:marLeft w:val="0"/>
          <w:marRight w:val="0"/>
          <w:marTop w:val="0"/>
          <w:marBottom w:val="0"/>
          <w:divBdr>
            <w:top w:val="none" w:sz="0" w:space="0" w:color="auto"/>
            <w:left w:val="none" w:sz="0" w:space="0" w:color="auto"/>
            <w:bottom w:val="none" w:sz="0" w:space="0" w:color="auto"/>
            <w:right w:val="none" w:sz="0" w:space="0" w:color="auto"/>
          </w:divBdr>
        </w:div>
        <w:div w:id="1656758433">
          <w:marLeft w:val="0"/>
          <w:marRight w:val="0"/>
          <w:marTop w:val="0"/>
          <w:marBottom w:val="0"/>
          <w:divBdr>
            <w:top w:val="none" w:sz="0" w:space="0" w:color="auto"/>
            <w:left w:val="none" w:sz="0" w:space="0" w:color="auto"/>
            <w:bottom w:val="none" w:sz="0" w:space="0" w:color="auto"/>
            <w:right w:val="none" w:sz="0" w:space="0" w:color="auto"/>
          </w:divBdr>
        </w:div>
        <w:div w:id="1065299927">
          <w:marLeft w:val="0"/>
          <w:marRight w:val="0"/>
          <w:marTop w:val="0"/>
          <w:marBottom w:val="0"/>
          <w:divBdr>
            <w:top w:val="none" w:sz="0" w:space="0" w:color="auto"/>
            <w:left w:val="none" w:sz="0" w:space="0" w:color="auto"/>
            <w:bottom w:val="none" w:sz="0" w:space="0" w:color="auto"/>
            <w:right w:val="none" w:sz="0" w:space="0" w:color="auto"/>
          </w:divBdr>
        </w:div>
        <w:div w:id="1735859973">
          <w:marLeft w:val="0"/>
          <w:marRight w:val="0"/>
          <w:marTop w:val="0"/>
          <w:marBottom w:val="0"/>
          <w:divBdr>
            <w:top w:val="none" w:sz="0" w:space="0" w:color="auto"/>
            <w:left w:val="none" w:sz="0" w:space="0" w:color="auto"/>
            <w:bottom w:val="none" w:sz="0" w:space="0" w:color="auto"/>
            <w:right w:val="none" w:sz="0" w:space="0" w:color="auto"/>
          </w:divBdr>
        </w:div>
        <w:div w:id="167672516">
          <w:marLeft w:val="0"/>
          <w:marRight w:val="0"/>
          <w:marTop w:val="0"/>
          <w:marBottom w:val="0"/>
          <w:divBdr>
            <w:top w:val="none" w:sz="0" w:space="0" w:color="auto"/>
            <w:left w:val="none" w:sz="0" w:space="0" w:color="auto"/>
            <w:bottom w:val="none" w:sz="0" w:space="0" w:color="auto"/>
            <w:right w:val="none" w:sz="0" w:space="0" w:color="auto"/>
          </w:divBdr>
        </w:div>
        <w:div w:id="1847016739">
          <w:marLeft w:val="0"/>
          <w:marRight w:val="0"/>
          <w:marTop w:val="0"/>
          <w:marBottom w:val="0"/>
          <w:divBdr>
            <w:top w:val="none" w:sz="0" w:space="0" w:color="auto"/>
            <w:left w:val="none" w:sz="0" w:space="0" w:color="auto"/>
            <w:bottom w:val="none" w:sz="0" w:space="0" w:color="auto"/>
            <w:right w:val="none" w:sz="0" w:space="0" w:color="auto"/>
          </w:divBdr>
        </w:div>
        <w:div w:id="91244603">
          <w:marLeft w:val="0"/>
          <w:marRight w:val="0"/>
          <w:marTop w:val="0"/>
          <w:marBottom w:val="0"/>
          <w:divBdr>
            <w:top w:val="none" w:sz="0" w:space="0" w:color="auto"/>
            <w:left w:val="none" w:sz="0" w:space="0" w:color="auto"/>
            <w:bottom w:val="none" w:sz="0" w:space="0" w:color="auto"/>
            <w:right w:val="none" w:sz="0" w:space="0" w:color="auto"/>
          </w:divBdr>
        </w:div>
        <w:div w:id="544171802">
          <w:marLeft w:val="0"/>
          <w:marRight w:val="0"/>
          <w:marTop w:val="0"/>
          <w:marBottom w:val="0"/>
          <w:divBdr>
            <w:top w:val="none" w:sz="0" w:space="0" w:color="auto"/>
            <w:left w:val="none" w:sz="0" w:space="0" w:color="auto"/>
            <w:bottom w:val="none" w:sz="0" w:space="0" w:color="auto"/>
            <w:right w:val="none" w:sz="0" w:space="0" w:color="auto"/>
          </w:divBdr>
        </w:div>
        <w:div w:id="1954247910">
          <w:marLeft w:val="0"/>
          <w:marRight w:val="0"/>
          <w:marTop w:val="0"/>
          <w:marBottom w:val="0"/>
          <w:divBdr>
            <w:top w:val="none" w:sz="0" w:space="0" w:color="auto"/>
            <w:left w:val="none" w:sz="0" w:space="0" w:color="auto"/>
            <w:bottom w:val="none" w:sz="0" w:space="0" w:color="auto"/>
            <w:right w:val="none" w:sz="0" w:space="0" w:color="auto"/>
          </w:divBdr>
        </w:div>
        <w:div w:id="994533749">
          <w:marLeft w:val="0"/>
          <w:marRight w:val="0"/>
          <w:marTop w:val="0"/>
          <w:marBottom w:val="0"/>
          <w:divBdr>
            <w:top w:val="none" w:sz="0" w:space="0" w:color="auto"/>
            <w:left w:val="none" w:sz="0" w:space="0" w:color="auto"/>
            <w:bottom w:val="none" w:sz="0" w:space="0" w:color="auto"/>
            <w:right w:val="none" w:sz="0" w:space="0" w:color="auto"/>
          </w:divBdr>
        </w:div>
        <w:div w:id="1620262237">
          <w:marLeft w:val="0"/>
          <w:marRight w:val="0"/>
          <w:marTop w:val="0"/>
          <w:marBottom w:val="0"/>
          <w:divBdr>
            <w:top w:val="none" w:sz="0" w:space="0" w:color="auto"/>
            <w:left w:val="none" w:sz="0" w:space="0" w:color="auto"/>
            <w:bottom w:val="none" w:sz="0" w:space="0" w:color="auto"/>
            <w:right w:val="none" w:sz="0" w:space="0" w:color="auto"/>
          </w:divBdr>
        </w:div>
        <w:div w:id="1164011678">
          <w:marLeft w:val="0"/>
          <w:marRight w:val="0"/>
          <w:marTop w:val="0"/>
          <w:marBottom w:val="0"/>
          <w:divBdr>
            <w:top w:val="none" w:sz="0" w:space="0" w:color="auto"/>
            <w:left w:val="none" w:sz="0" w:space="0" w:color="auto"/>
            <w:bottom w:val="none" w:sz="0" w:space="0" w:color="auto"/>
            <w:right w:val="none" w:sz="0" w:space="0" w:color="auto"/>
          </w:divBdr>
        </w:div>
        <w:div w:id="748039942">
          <w:marLeft w:val="0"/>
          <w:marRight w:val="0"/>
          <w:marTop w:val="0"/>
          <w:marBottom w:val="0"/>
          <w:divBdr>
            <w:top w:val="none" w:sz="0" w:space="0" w:color="auto"/>
            <w:left w:val="none" w:sz="0" w:space="0" w:color="auto"/>
            <w:bottom w:val="none" w:sz="0" w:space="0" w:color="auto"/>
            <w:right w:val="none" w:sz="0" w:space="0" w:color="auto"/>
          </w:divBdr>
        </w:div>
        <w:div w:id="60914120">
          <w:marLeft w:val="0"/>
          <w:marRight w:val="0"/>
          <w:marTop w:val="0"/>
          <w:marBottom w:val="0"/>
          <w:divBdr>
            <w:top w:val="none" w:sz="0" w:space="0" w:color="auto"/>
            <w:left w:val="none" w:sz="0" w:space="0" w:color="auto"/>
            <w:bottom w:val="none" w:sz="0" w:space="0" w:color="auto"/>
            <w:right w:val="none" w:sz="0" w:space="0" w:color="auto"/>
          </w:divBdr>
        </w:div>
        <w:div w:id="598099846">
          <w:marLeft w:val="0"/>
          <w:marRight w:val="0"/>
          <w:marTop w:val="0"/>
          <w:marBottom w:val="0"/>
          <w:divBdr>
            <w:top w:val="none" w:sz="0" w:space="0" w:color="auto"/>
            <w:left w:val="none" w:sz="0" w:space="0" w:color="auto"/>
            <w:bottom w:val="none" w:sz="0" w:space="0" w:color="auto"/>
            <w:right w:val="none" w:sz="0" w:space="0" w:color="auto"/>
          </w:divBdr>
        </w:div>
        <w:div w:id="1799296691">
          <w:marLeft w:val="0"/>
          <w:marRight w:val="0"/>
          <w:marTop w:val="0"/>
          <w:marBottom w:val="0"/>
          <w:divBdr>
            <w:top w:val="none" w:sz="0" w:space="0" w:color="auto"/>
            <w:left w:val="none" w:sz="0" w:space="0" w:color="auto"/>
            <w:bottom w:val="none" w:sz="0" w:space="0" w:color="auto"/>
            <w:right w:val="none" w:sz="0" w:space="0" w:color="auto"/>
          </w:divBdr>
        </w:div>
        <w:div w:id="1886797955">
          <w:marLeft w:val="0"/>
          <w:marRight w:val="0"/>
          <w:marTop w:val="0"/>
          <w:marBottom w:val="0"/>
          <w:divBdr>
            <w:top w:val="none" w:sz="0" w:space="0" w:color="auto"/>
            <w:left w:val="none" w:sz="0" w:space="0" w:color="auto"/>
            <w:bottom w:val="none" w:sz="0" w:space="0" w:color="auto"/>
            <w:right w:val="none" w:sz="0" w:space="0" w:color="auto"/>
          </w:divBdr>
        </w:div>
        <w:div w:id="20933764">
          <w:marLeft w:val="0"/>
          <w:marRight w:val="0"/>
          <w:marTop w:val="0"/>
          <w:marBottom w:val="0"/>
          <w:divBdr>
            <w:top w:val="none" w:sz="0" w:space="0" w:color="auto"/>
            <w:left w:val="none" w:sz="0" w:space="0" w:color="auto"/>
            <w:bottom w:val="none" w:sz="0" w:space="0" w:color="auto"/>
            <w:right w:val="none" w:sz="0" w:space="0" w:color="auto"/>
          </w:divBdr>
        </w:div>
        <w:div w:id="844058579">
          <w:marLeft w:val="0"/>
          <w:marRight w:val="0"/>
          <w:marTop w:val="0"/>
          <w:marBottom w:val="0"/>
          <w:divBdr>
            <w:top w:val="none" w:sz="0" w:space="0" w:color="auto"/>
            <w:left w:val="none" w:sz="0" w:space="0" w:color="auto"/>
            <w:bottom w:val="none" w:sz="0" w:space="0" w:color="auto"/>
            <w:right w:val="none" w:sz="0" w:space="0" w:color="auto"/>
          </w:divBdr>
        </w:div>
        <w:div w:id="1950157499">
          <w:marLeft w:val="0"/>
          <w:marRight w:val="0"/>
          <w:marTop w:val="0"/>
          <w:marBottom w:val="0"/>
          <w:divBdr>
            <w:top w:val="none" w:sz="0" w:space="0" w:color="auto"/>
            <w:left w:val="none" w:sz="0" w:space="0" w:color="auto"/>
            <w:bottom w:val="none" w:sz="0" w:space="0" w:color="auto"/>
            <w:right w:val="none" w:sz="0" w:space="0" w:color="auto"/>
          </w:divBdr>
        </w:div>
        <w:div w:id="1133333152">
          <w:marLeft w:val="0"/>
          <w:marRight w:val="0"/>
          <w:marTop w:val="0"/>
          <w:marBottom w:val="0"/>
          <w:divBdr>
            <w:top w:val="none" w:sz="0" w:space="0" w:color="auto"/>
            <w:left w:val="none" w:sz="0" w:space="0" w:color="auto"/>
            <w:bottom w:val="none" w:sz="0" w:space="0" w:color="auto"/>
            <w:right w:val="none" w:sz="0" w:space="0" w:color="auto"/>
          </w:divBdr>
        </w:div>
        <w:div w:id="2065762069">
          <w:marLeft w:val="0"/>
          <w:marRight w:val="0"/>
          <w:marTop w:val="0"/>
          <w:marBottom w:val="0"/>
          <w:divBdr>
            <w:top w:val="none" w:sz="0" w:space="0" w:color="auto"/>
            <w:left w:val="none" w:sz="0" w:space="0" w:color="auto"/>
            <w:bottom w:val="none" w:sz="0" w:space="0" w:color="auto"/>
            <w:right w:val="none" w:sz="0" w:space="0" w:color="auto"/>
          </w:divBdr>
        </w:div>
        <w:div w:id="966815436">
          <w:marLeft w:val="0"/>
          <w:marRight w:val="0"/>
          <w:marTop w:val="0"/>
          <w:marBottom w:val="0"/>
          <w:divBdr>
            <w:top w:val="none" w:sz="0" w:space="0" w:color="auto"/>
            <w:left w:val="none" w:sz="0" w:space="0" w:color="auto"/>
            <w:bottom w:val="none" w:sz="0" w:space="0" w:color="auto"/>
            <w:right w:val="none" w:sz="0" w:space="0" w:color="auto"/>
          </w:divBdr>
        </w:div>
        <w:div w:id="599947236">
          <w:marLeft w:val="0"/>
          <w:marRight w:val="0"/>
          <w:marTop w:val="0"/>
          <w:marBottom w:val="0"/>
          <w:divBdr>
            <w:top w:val="none" w:sz="0" w:space="0" w:color="auto"/>
            <w:left w:val="none" w:sz="0" w:space="0" w:color="auto"/>
            <w:bottom w:val="none" w:sz="0" w:space="0" w:color="auto"/>
            <w:right w:val="none" w:sz="0" w:space="0" w:color="auto"/>
          </w:divBdr>
        </w:div>
        <w:div w:id="603346627">
          <w:marLeft w:val="0"/>
          <w:marRight w:val="0"/>
          <w:marTop w:val="0"/>
          <w:marBottom w:val="0"/>
          <w:divBdr>
            <w:top w:val="none" w:sz="0" w:space="0" w:color="auto"/>
            <w:left w:val="none" w:sz="0" w:space="0" w:color="auto"/>
            <w:bottom w:val="none" w:sz="0" w:space="0" w:color="auto"/>
            <w:right w:val="none" w:sz="0" w:space="0" w:color="auto"/>
          </w:divBdr>
        </w:div>
        <w:div w:id="334770482">
          <w:marLeft w:val="0"/>
          <w:marRight w:val="0"/>
          <w:marTop w:val="0"/>
          <w:marBottom w:val="0"/>
          <w:divBdr>
            <w:top w:val="none" w:sz="0" w:space="0" w:color="auto"/>
            <w:left w:val="none" w:sz="0" w:space="0" w:color="auto"/>
            <w:bottom w:val="none" w:sz="0" w:space="0" w:color="auto"/>
            <w:right w:val="none" w:sz="0" w:space="0" w:color="auto"/>
          </w:divBdr>
        </w:div>
        <w:div w:id="1740519548">
          <w:marLeft w:val="0"/>
          <w:marRight w:val="0"/>
          <w:marTop w:val="0"/>
          <w:marBottom w:val="0"/>
          <w:divBdr>
            <w:top w:val="none" w:sz="0" w:space="0" w:color="auto"/>
            <w:left w:val="none" w:sz="0" w:space="0" w:color="auto"/>
            <w:bottom w:val="none" w:sz="0" w:space="0" w:color="auto"/>
            <w:right w:val="none" w:sz="0" w:space="0" w:color="auto"/>
          </w:divBdr>
        </w:div>
        <w:div w:id="162089486">
          <w:marLeft w:val="0"/>
          <w:marRight w:val="0"/>
          <w:marTop w:val="0"/>
          <w:marBottom w:val="0"/>
          <w:divBdr>
            <w:top w:val="none" w:sz="0" w:space="0" w:color="auto"/>
            <w:left w:val="none" w:sz="0" w:space="0" w:color="auto"/>
            <w:bottom w:val="none" w:sz="0" w:space="0" w:color="auto"/>
            <w:right w:val="none" w:sz="0" w:space="0" w:color="auto"/>
          </w:divBdr>
        </w:div>
        <w:div w:id="257178598">
          <w:marLeft w:val="0"/>
          <w:marRight w:val="0"/>
          <w:marTop w:val="0"/>
          <w:marBottom w:val="0"/>
          <w:divBdr>
            <w:top w:val="none" w:sz="0" w:space="0" w:color="auto"/>
            <w:left w:val="none" w:sz="0" w:space="0" w:color="auto"/>
            <w:bottom w:val="none" w:sz="0" w:space="0" w:color="auto"/>
            <w:right w:val="none" w:sz="0" w:space="0" w:color="auto"/>
          </w:divBdr>
        </w:div>
        <w:div w:id="250890023">
          <w:marLeft w:val="0"/>
          <w:marRight w:val="0"/>
          <w:marTop w:val="0"/>
          <w:marBottom w:val="0"/>
          <w:divBdr>
            <w:top w:val="none" w:sz="0" w:space="0" w:color="auto"/>
            <w:left w:val="none" w:sz="0" w:space="0" w:color="auto"/>
            <w:bottom w:val="none" w:sz="0" w:space="0" w:color="auto"/>
            <w:right w:val="none" w:sz="0" w:space="0" w:color="auto"/>
          </w:divBdr>
        </w:div>
        <w:div w:id="893353923">
          <w:marLeft w:val="0"/>
          <w:marRight w:val="0"/>
          <w:marTop w:val="0"/>
          <w:marBottom w:val="0"/>
          <w:divBdr>
            <w:top w:val="none" w:sz="0" w:space="0" w:color="auto"/>
            <w:left w:val="none" w:sz="0" w:space="0" w:color="auto"/>
            <w:bottom w:val="none" w:sz="0" w:space="0" w:color="auto"/>
            <w:right w:val="none" w:sz="0" w:space="0" w:color="auto"/>
          </w:divBdr>
        </w:div>
        <w:div w:id="370031897">
          <w:marLeft w:val="0"/>
          <w:marRight w:val="0"/>
          <w:marTop w:val="0"/>
          <w:marBottom w:val="0"/>
          <w:divBdr>
            <w:top w:val="none" w:sz="0" w:space="0" w:color="auto"/>
            <w:left w:val="none" w:sz="0" w:space="0" w:color="auto"/>
            <w:bottom w:val="none" w:sz="0" w:space="0" w:color="auto"/>
            <w:right w:val="none" w:sz="0" w:space="0" w:color="auto"/>
          </w:divBdr>
        </w:div>
        <w:div w:id="2042124377">
          <w:marLeft w:val="0"/>
          <w:marRight w:val="0"/>
          <w:marTop w:val="0"/>
          <w:marBottom w:val="0"/>
          <w:divBdr>
            <w:top w:val="none" w:sz="0" w:space="0" w:color="auto"/>
            <w:left w:val="none" w:sz="0" w:space="0" w:color="auto"/>
            <w:bottom w:val="none" w:sz="0" w:space="0" w:color="auto"/>
            <w:right w:val="none" w:sz="0" w:space="0" w:color="auto"/>
          </w:divBdr>
        </w:div>
        <w:div w:id="1756169381">
          <w:marLeft w:val="0"/>
          <w:marRight w:val="0"/>
          <w:marTop w:val="0"/>
          <w:marBottom w:val="0"/>
          <w:divBdr>
            <w:top w:val="none" w:sz="0" w:space="0" w:color="auto"/>
            <w:left w:val="none" w:sz="0" w:space="0" w:color="auto"/>
            <w:bottom w:val="none" w:sz="0" w:space="0" w:color="auto"/>
            <w:right w:val="none" w:sz="0" w:space="0" w:color="auto"/>
          </w:divBdr>
        </w:div>
        <w:div w:id="835191782">
          <w:marLeft w:val="0"/>
          <w:marRight w:val="0"/>
          <w:marTop w:val="0"/>
          <w:marBottom w:val="0"/>
          <w:divBdr>
            <w:top w:val="none" w:sz="0" w:space="0" w:color="auto"/>
            <w:left w:val="none" w:sz="0" w:space="0" w:color="auto"/>
            <w:bottom w:val="none" w:sz="0" w:space="0" w:color="auto"/>
            <w:right w:val="none" w:sz="0" w:space="0" w:color="auto"/>
          </w:divBdr>
        </w:div>
        <w:div w:id="307899637">
          <w:marLeft w:val="0"/>
          <w:marRight w:val="0"/>
          <w:marTop w:val="0"/>
          <w:marBottom w:val="0"/>
          <w:divBdr>
            <w:top w:val="none" w:sz="0" w:space="0" w:color="auto"/>
            <w:left w:val="none" w:sz="0" w:space="0" w:color="auto"/>
            <w:bottom w:val="none" w:sz="0" w:space="0" w:color="auto"/>
            <w:right w:val="none" w:sz="0" w:space="0" w:color="auto"/>
          </w:divBdr>
        </w:div>
        <w:div w:id="1443694115">
          <w:marLeft w:val="0"/>
          <w:marRight w:val="0"/>
          <w:marTop w:val="0"/>
          <w:marBottom w:val="0"/>
          <w:divBdr>
            <w:top w:val="none" w:sz="0" w:space="0" w:color="auto"/>
            <w:left w:val="none" w:sz="0" w:space="0" w:color="auto"/>
            <w:bottom w:val="none" w:sz="0" w:space="0" w:color="auto"/>
            <w:right w:val="none" w:sz="0" w:space="0" w:color="auto"/>
          </w:divBdr>
        </w:div>
        <w:div w:id="49617356">
          <w:marLeft w:val="0"/>
          <w:marRight w:val="0"/>
          <w:marTop w:val="0"/>
          <w:marBottom w:val="0"/>
          <w:divBdr>
            <w:top w:val="none" w:sz="0" w:space="0" w:color="auto"/>
            <w:left w:val="none" w:sz="0" w:space="0" w:color="auto"/>
            <w:bottom w:val="none" w:sz="0" w:space="0" w:color="auto"/>
            <w:right w:val="none" w:sz="0" w:space="0" w:color="auto"/>
          </w:divBdr>
        </w:div>
        <w:div w:id="752703398">
          <w:marLeft w:val="0"/>
          <w:marRight w:val="0"/>
          <w:marTop w:val="0"/>
          <w:marBottom w:val="0"/>
          <w:divBdr>
            <w:top w:val="none" w:sz="0" w:space="0" w:color="auto"/>
            <w:left w:val="none" w:sz="0" w:space="0" w:color="auto"/>
            <w:bottom w:val="none" w:sz="0" w:space="0" w:color="auto"/>
            <w:right w:val="none" w:sz="0" w:space="0" w:color="auto"/>
          </w:divBdr>
        </w:div>
        <w:div w:id="236983122">
          <w:marLeft w:val="0"/>
          <w:marRight w:val="0"/>
          <w:marTop w:val="0"/>
          <w:marBottom w:val="0"/>
          <w:divBdr>
            <w:top w:val="none" w:sz="0" w:space="0" w:color="auto"/>
            <w:left w:val="none" w:sz="0" w:space="0" w:color="auto"/>
            <w:bottom w:val="none" w:sz="0" w:space="0" w:color="auto"/>
            <w:right w:val="none" w:sz="0" w:space="0" w:color="auto"/>
          </w:divBdr>
        </w:div>
        <w:div w:id="1041442196">
          <w:marLeft w:val="0"/>
          <w:marRight w:val="0"/>
          <w:marTop w:val="0"/>
          <w:marBottom w:val="0"/>
          <w:divBdr>
            <w:top w:val="none" w:sz="0" w:space="0" w:color="auto"/>
            <w:left w:val="none" w:sz="0" w:space="0" w:color="auto"/>
            <w:bottom w:val="none" w:sz="0" w:space="0" w:color="auto"/>
            <w:right w:val="none" w:sz="0" w:space="0" w:color="auto"/>
          </w:divBdr>
        </w:div>
        <w:div w:id="1087531925">
          <w:marLeft w:val="0"/>
          <w:marRight w:val="0"/>
          <w:marTop w:val="0"/>
          <w:marBottom w:val="0"/>
          <w:divBdr>
            <w:top w:val="none" w:sz="0" w:space="0" w:color="auto"/>
            <w:left w:val="none" w:sz="0" w:space="0" w:color="auto"/>
            <w:bottom w:val="none" w:sz="0" w:space="0" w:color="auto"/>
            <w:right w:val="none" w:sz="0" w:space="0" w:color="auto"/>
          </w:divBdr>
        </w:div>
        <w:div w:id="1754080967">
          <w:marLeft w:val="0"/>
          <w:marRight w:val="0"/>
          <w:marTop w:val="0"/>
          <w:marBottom w:val="0"/>
          <w:divBdr>
            <w:top w:val="none" w:sz="0" w:space="0" w:color="auto"/>
            <w:left w:val="none" w:sz="0" w:space="0" w:color="auto"/>
            <w:bottom w:val="none" w:sz="0" w:space="0" w:color="auto"/>
            <w:right w:val="none" w:sz="0" w:space="0" w:color="auto"/>
          </w:divBdr>
        </w:div>
        <w:div w:id="668489055">
          <w:marLeft w:val="0"/>
          <w:marRight w:val="0"/>
          <w:marTop w:val="0"/>
          <w:marBottom w:val="0"/>
          <w:divBdr>
            <w:top w:val="none" w:sz="0" w:space="0" w:color="auto"/>
            <w:left w:val="none" w:sz="0" w:space="0" w:color="auto"/>
            <w:bottom w:val="none" w:sz="0" w:space="0" w:color="auto"/>
            <w:right w:val="none" w:sz="0" w:space="0" w:color="auto"/>
          </w:divBdr>
        </w:div>
        <w:div w:id="761416866">
          <w:marLeft w:val="0"/>
          <w:marRight w:val="0"/>
          <w:marTop w:val="0"/>
          <w:marBottom w:val="0"/>
          <w:divBdr>
            <w:top w:val="none" w:sz="0" w:space="0" w:color="auto"/>
            <w:left w:val="none" w:sz="0" w:space="0" w:color="auto"/>
            <w:bottom w:val="none" w:sz="0" w:space="0" w:color="auto"/>
            <w:right w:val="none" w:sz="0" w:space="0" w:color="auto"/>
          </w:divBdr>
        </w:div>
        <w:div w:id="249700282">
          <w:marLeft w:val="0"/>
          <w:marRight w:val="0"/>
          <w:marTop w:val="0"/>
          <w:marBottom w:val="0"/>
          <w:divBdr>
            <w:top w:val="none" w:sz="0" w:space="0" w:color="auto"/>
            <w:left w:val="none" w:sz="0" w:space="0" w:color="auto"/>
            <w:bottom w:val="none" w:sz="0" w:space="0" w:color="auto"/>
            <w:right w:val="none" w:sz="0" w:space="0" w:color="auto"/>
          </w:divBdr>
        </w:div>
        <w:div w:id="770318032">
          <w:marLeft w:val="0"/>
          <w:marRight w:val="0"/>
          <w:marTop w:val="0"/>
          <w:marBottom w:val="0"/>
          <w:divBdr>
            <w:top w:val="none" w:sz="0" w:space="0" w:color="auto"/>
            <w:left w:val="none" w:sz="0" w:space="0" w:color="auto"/>
            <w:bottom w:val="none" w:sz="0" w:space="0" w:color="auto"/>
            <w:right w:val="none" w:sz="0" w:space="0" w:color="auto"/>
          </w:divBdr>
        </w:div>
        <w:div w:id="784732482">
          <w:marLeft w:val="0"/>
          <w:marRight w:val="0"/>
          <w:marTop w:val="0"/>
          <w:marBottom w:val="0"/>
          <w:divBdr>
            <w:top w:val="none" w:sz="0" w:space="0" w:color="auto"/>
            <w:left w:val="none" w:sz="0" w:space="0" w:color="auto"/>
            <w:bottom w:val="none" w:sz="0" w:space="0" w:color="auto"/>
            <w:right w:val="none" w:sz="0" w:space="0" w:color="auto"/>
          </w:divBdr>
        </w:div>
        <w:div w:id="320500899">
          <w:marLeft w:val="0"/>
          <w:marRight w:val="0"/>
          <w:marTop w:val="0"/>
          <w:marBottom w:val="0"/>
          <w:divBdr>
            <w:top w:val="none" w:sz="0" w:space="0" w:color="auto"/>
            <w:left w:val="none" w:sz="0" w:space="0" w:color="auto"/>
            <w:bottom w:val="none" w:sz="0" w:space="0" w:color="auto"/>
            <w:right w:val="none" w:sz="0" w:space="0" w:color="auto"/>
          </w:divBdr>
        </w:div>
        <w:div w:id="1046904616">
          <w:marLeft w:val="0"/>
          <w:marRight w:val="0"/>
          <w:marTop w:val="0"/>
          <w:marBottom w:val="0"/>
          <w:divBdr>
            <w:top w:val="none" w:sz="0" w:space="0" w:color="auto"/>
            <w:left w:val="none" w:sz="0" w:space="0" w:color="auto"/>
            <w:bottom w:val="none" w:sz="0" w:space="0" w:color="auto"/>
            <w:right w:val="none" w:sz="0" w:space="0" w:color="auto"/>
          </w:divBdr>
        </w:div>
        <w:div w:id="1158618881">
          <w:marLeft w:val="0"/>
          <w:marRight w:val="0"/>
          <w:marTop w:val="0"/>
          <w:marBottom w:val="0"/>
          <w:divBdr>
            <w:top w:val="none" w:sz="0" w:space="0" w:color="auto"/>
            <w:left w:val="none" w:sz="0" w:space="0" w:color="auto"/>
            <w:bottom w:val="none" w:sz="0" w:space="0" w:color="auto"/>
            <w:right w:val="none" w:sz="0" w:space="0" w:color="auto"/>
          </w:divBdr>
        </w:div>
        <w:div w:id="81414010">
          <w:marLeft w:val="0"/>
          <w:marRight w:val="0"/>
          <w:marTop w:val="0"/>
          <w:marBottom w:val="0"/>
          <w:divBdr>
            <w:top w:val="none" w:sz="0" w:space="0" w:color="auto"/>
            <w:left w:val="none" w:sz="0" w:space="0" w:color="auto"/>
            <w:bottom w:val="none" w:sz="0" w:space="0" w:color="auto"/>
            <w:right w:val="none" w:sz="0" w:space="0" w:color="auto"/>
          </w:divBdr>
        </w:div>
        <w:div w:id="991059204">
          <w:marLeft w:val="0"/>
          <w:marRight w:val="0"/>
          <w:marTop w:val="0"/>
          <w:marBottom w:val="0"/>
          <w:divBdr>
            <w:top w:val="none" w:sz="0" w:space="0" w:color="auto"/>
            <w:left w:val="none" w:sz="0" w:space="0" w:color="auto"/>
            <w:bottom w:val="none" w:sz="0" w:space="0" w:color="auto"/>
            <w:right w:val="none" w:sz="0" w:space="0" w:color="auto"/>
          </w:divBdr>
        </w:div>
        <w:div w:id="162933019">
          <w:marLeft w:val="0"/>
          <w:marRight w:val="0"/>
          <w:marTop w:val="0"/>
          <w:marBottom w:val="0"/>
          <w:divBdr>
            <w:top w:val="none" w:sz="0" w:space="0" w:color="auto"/>
            <w:left w:val="none" w:sz="0" w:space="0" w:color="auto"/>
            <w:bottom w:val="none" w:sz="0" w:space="0" w:color="auto"/>
            <w:right w:val="none" w:sz="0" w:space="0" w:color="auto"/>
          </w:divBdr>
        </w:div>
        <w:div w:id="115561168">
          <w:marLeft w:val="0"/>
          <w:marRight w:val="0"/>
          <w:marTop w:val="0"/>
          <w:marBottom w:val="0"/>
          <w:divBdr>
            <w:top w:val="none" w:sz="0" w:space="0" w:color="auto"/>
            <w:left w:val="none" w:sz="0" w:space="0" w:color="auto"/>
            <w:bottom w:val="none" w:sz="0" w:space="0" w:color="auto"/>
            <w:right w:val="none" w:sz="0" w:space="0" w:color="auto"/>
          </w:divBdr>
        </w:div>
        <w:div w:id="562907306">
          <w:marLeft w:val="0"/>
          <w:marRight w:val="0"/>
          <w:marTop w:val="0"/>
          <w:marBottom w:val="0"/>
          <w:divBdr>
            <w:top w:val="none" w:sz="0" w:space="0" w:color="auto"/>
            <w:left w:val="none" w:sz="0" w:space="0" w:color="auto"/>
            <w:bottom w:val="none" w:sz="0" w:space="0" w:color="auto"/>
            <w:right w:val="none" w:sz="0" w:space="0" w:color="auto"/>
          </w:divBdr>
        </w:div>
        <w:div w:id="781918623">
          <w:marLeft w:val="0"/>
          <w:marRight w:val="0"/>
          <w:marTop w:val="0"/>
          <w:marBottom w:val="0"/>
          <w:divBdr>
            <w:top w:val="none" w:sz="0" w:space="0" w:color="auto"/>
            <w:left w:val="none" w:sz="0" w:space="0" w:color="auto"/>
            <w:bottom w:val="none" w:sz="0" w:space="0" w:color="auto"/>
            <w:right w:val="none" w:sz="0" w:space="0" w:color="auto"/>
          </w:divBdr>
        </w:div>
        <w:div w:id="1619098869">
          <w:marLeft w:val="0"/>
          <w:marRight w:val="0"/>
          <w:marTop w:val="0"/>
          <w:marBottom w:val="0"/>
          <w:divBdr>
            <w:top w:val="none" w:sz="0" w:space="0" w:color="auto"/>
            <w:left w:val="none" w:sz="0" w:space="0" w:color="auto"/>
            <w:bottom w:val="none" w:sz="0" w:space="0" w:color="auto"/>
            <w:right w:val="none" w:sz="0" w:space="0" w:color="auto"/>
          </w:divBdr>
        </w:div>
        <w:div w:id="1878932440">
          <w:marLeft w:val="0"/>
          <w:marRight w:val="0"/>
          <w:marTop w:val="0"/>
          <w:marBottom w:val="0"/>
          <w:divBdr>
            <w:top w:val="none" w:sz="0" w:space="0" w:color="auto"/>
            <w:left w:val="none" w:sz="0" w:space="0" w:color="auto"/>
            <w:bottom w:val="none" w:sz="0" w:space="0" w:color="auto"/>
            <w:right w:val="none" w:sz="0" w:space="0" w:color="auto"/>
          </w:divBdr>
        </w:div>
        <w:div w:id="1721049995">
          <w:marLeft w:val="0"/>
          <w:marRight w:val="0"/>
          <w:marTop w:val="0"/>
          <w:marBottom w:val="0"/>
          <w:divBdr>
            <w:top w:val="none" w:sz="0" w:space="0" w:color="auto"/>
            <w:left w:val="none" w:sz="0" w:space="0" w:color="auto"/>
            <w:bottom w:val="none" w:sz="0" w:space="0" w:color="auto"/>
            <w:right w:val="none" w:sz="0" w:space="0" w:color="auto"/>
          </w:divBdr>
        </w:div>
        <w:div w:id="312414501">
          <w:marLeft w:val="0"/>
          <w:marRight w:val="0"/>
          <w:marTop w:val="0"/>
          <w:marBottom w:val="0"/>
          <w:divBdr>
            <w:top w:val="none" w:sz="0" w:space="0" w:color="auto"/>
            <w:left w:val="none" w:sz="0" w:space="0" w:color="auto"/>
            <w:bottom w:val="none" w:sz="0" w:space="0" w:color="auto"/>
            <w:right w:val="none" w:sz="0" w:space="0" w:color="auto"/>
          </w:divBdr>
        </w:div>
        <w:div w:id="1445924846">
          <w:marLeft w:val="0"/>
          <w:marRight w:val="0"/>
          <w:marTop w:val="0"/>
          <w:marBottom w:val="0"/>
          <w:divBdr>
            <w:top w:val="none" w:sz="0" w:space="0" w:color="auto"/>
            <w:left w:val="none" w:sz="0" w:space="0" w:color="auto"/>
            <w:bottom w:val="none" w:sz="0" w:space="0" w:color="auto"/>
            <w:right w:val="none" w:sz="0" w:space="0" w:color="auto"/>
          </w:divBdr>
        </w:div>
        <w:div w:id="582108298">
          <w:marLeft w:val="0"/>
          <w:marRight w:val="0"/>
          <w:marTop w:val="0"/>
          <w:marBottom w:val="0"/>
          <w:divBdr>
            <w:top w:val="none" w:sz="0" w:space="0" w:color="auto"/>
            <w:left w:val="none" w:sz="0" w:space="0" w:color="auto"/>
            <w:bottom w:val="none" w:sz="0" w:space="0" w:color="auto"/>
            <w:right w:val="none" w:sz="0" w:space="0" w:color="auto"/>
          </w:divBdr>
        </w:div>
        <w:div w:id="261575135">
          <w:marLeft w:val="0"/>
          <w:marRight w:val="0"/>
          <w:marTop w:val="0"/>
          <w:marBottom w:val="0"/>
          <w:divBdr>
            <w:top w:val="none" w:sz="0" w:space="0" w:color="auto"/>
            <w:left w:val="none" w:sz="0" w:space="0" w:color="auto"/>
            <w:bottom w:val="none" w:sz="0" w:space="0" w:color="auto"/>
            <w:right w:val="none" w:sz="0" w:space="0" w:color="auto"/>
          </w:divBdr>
        </w:div>
        <w:div w:id="1705054539">
          <w:marLeft w:val="0"/>
          <w:marRight w:val="0"/>
          <w:marTop w:val="0"/>
          <w:marBottom w:val="0"/>
          <w:divBdr>
            <w:top w:val="none" w:sz="0" w:space="0" w:color="auto"/>
            <w:left w:val="none" w:sz="0" w:space="0" w:color="auto"/>
            <w:bottom w:val="none" w:sz="0" w:space="0" w:color="auto"/>
            <w:right w:val="none" w:sz="0" w:space="0" w:color="auto"/>
          </w:divBdr>
        </w:div>
        <w:div w:id="29114734">
          <w:marLeft w:val="0"/>
          <w:marRight w:val="0"/>
          <w:marTop w:val="0"/>
          <w:marBottom w:val="0"/>
          <w:divBdr>
            <w:top w:val="none" w:sz="0" w:space="0" w:color="auto"/>
            <w:left w:val="none" w:sz="0" w:space="0" w:color="auto"/>
            <w:bottom w:val="none" w:sz="0" w:space="0" w:color="auto"/>
            <w:right w:val="none" w:sz="0" w:space="0" w:color="auto"/>
          </w:divBdr>
        </w:div>
        <w:div w:id="1137802545">
          <w:marLeft w:val="0"/>
          <w:marRight w:val="0"/>
          <w:marTop w:val="0"/>
          <w:marBottom w:val="0"/>
          <w:divBdr>
            <w:top w:val="none" w:sz="0" w:space="0" w:color="auto"/>
            <w:left w:val="none" w:sz="0" w:space="0" w:color="auto"/>
            <w:bottom w:val="none" w:sz="0" w:space="0" w:color="auto"/>
            <w:right w:val="none" w:sz="0" w:space="0" w:color="auto"/>
          </w:divBdr>
        </w:div>
        <w:div w:id="1863738370">
          <w:marLeft w:val="0"/>
          <w:marRight w:val="0"/>
          <w:marTop w:val="0"/>
          <w:marBottom w:val="0"/>
          <w:divBdr>
            <w:top w:val="none" w:sz="0" w:space="0" w:color="auto"/>
            <w:left w:val="none" w:sz="0" w:space="0" w:color="auto"/>
            <w:bottom w:val="none" w:sz="0" w:space="0" w:color="auto"/>
            <w:right w:val="none" w:sz="0" w:space="0" w:color="auto"/>
          </w:divBdr>
        </w:div>
        <w:div w:id="1356494036">
          <w:marLeft w:val="0"/>
          <w:marRight w:val="0"/>
          <w:marTop w:val="0"/>
          <w:marBottom w:val="0"/>
          <w:divBdr>
            <w:top w:val="none" w:sz="0" w:space="0" w:color="auto"/>
            <w:left w:val="none" w:sz="0" w:space="0" w:color="auto"/>
            <w:bottom w:val="none" w:sz="0" w:space="0" w:color="auto"/>
            <w:right w:val="none" w:sz="0" w:space="0" w:color="auto"/>
          </w:divBdr>
        </w:div>
        <w:div w:id="384987871">
          <w:marLeft w:val="0"/>
          <w:marRight w:val="0"/>
          <w:marTop w:val="0"/>
          <w:marBottom w:val="0"/>
          <w:divBdr>
            <w:top w:val="none" w:sz="0" w:space="0" w:color="auto"/>
            <w:left w:val="none" w:sz="0" w:space="0" w:color="auto"/>
            <w:bottom w:val="none" w:sz="0" w:space="0" w:color="auto"/>
            <w:right w:val="none" w:sz="0" w:space="0" w:color="auto"/>
          </w:divBdr>
        </w:div>
        <w:div w:id="145899013">
          <w:marLeft w:val="0"/>
          <w:marRight w:val="0"/>
          <w:marTop w:val="0"/>
          <w:marBottom w:val="0"/>
          <w:divBdr>
            <w:top w:val="none" w:sz="0" w:space="0" w:color="auto"/>
            <w:left w:val="none" w:sz="0" w:space="0" w:color="auto"/>
            <w:bottom w:val="none" w:sz="0" w:space="0" w:color="auto"/>
            <w:right w:val="none" w:sz="0" w:space="0" w:color="auto"/>
          </w:divBdr>
        </w:div>
        <w:div w:id="1443500651">
          <w:marLeft w:val="0"/>
          <w:marRight w:val="0"/>
          <w:marTop w:val="0"/>
          <w:marBottom w:val="0"/>
          <w:divBdr>
            <w:top w:val="none" w:sz="0" w:space="0" w:color="auto"/>
            <w:left w:val="none" w:sz="0" w:space="0" w:color="auto"/>
            <w:bottom w:val="none" w:sz="0" w:space="0" w:color="auto"/>
            <w:right w:val="none" w:sz="0" w:space="0" w:color="auto"/>
          </w:divBdr>
        </w:div>
        <w:div w:id="834343835">
          <w:marLeft w:val="0"/>
          <w:marRight w:val="0"/>
          <w:marTop w:val="0"/>
          <w:marBottom w:val="0"/>
          <w:divBdr>
            <w:top w:val="none" w:sz="0" w:space="0" w:color="auto"/>
            <w:left w:val="none" w:sz="0" w:space="0" w:color="auto"/>
            <w:bottom w:val="none" w:sz="0" w:space="0" w:color="auto"/>
            <w:right w:val="none" w:sz="0" w:space="0" w:color="auto"/>
          </w:divBdr>
        </w:div>
        <w:div w:id="658582037">
          <w:marLeft w:val="0"/>
          <w:marRight w:val="0"/>
          <w:marTop w:val="0"/>
          <w:marBottom w:val="0"/>
          <w:divBdr>
            <w:top w:val="none" w:sz="0" w:space="0" w:color="auto"/>
            <w:left w:val="none" w:sz="0" w:space="0" w:color="auto"/>
            <w:bottom w:val="none" w:sz="0" w:space="0" w:color="auto"/>
            <w:right w:val="none" w:sz="0" w:space="0" w:color="auto"/>
          </w:divBdr>
        </w:div>
        <w:div w:id="1910577048">
          <w:marLeft w:val="0"/>
          <w:marRight w:val="0"/>
          <w:marTop w:val="0"/>
          <w:marBottom w:val="0"/>
          <w:divBdr>
            <w:top w:val="none" w:sz="0" w:space="0" w:color="auto"/>
            <w:left w:val="none" w:sz="0" w:space="0" w:color="auto"/>
            <w:bottom w:val="none" w:sz="0" w:space="0" w:color="auto"/>
            <w:right w:val="none" w:sz="0" w:space="0" w:color="auto"/>
          </w:divBdr>
        </w:div>
        <w:div w:id="695233703">
          <w:marLeft w:val="0"/>
          <w:marRight w:val="0"/>
          <w:marTop w:val="0"/>
          <w:marBottom w:val="0"/>
          <w:divBdr>
            <w:top w:val="none" w:sz="0" w:space="0" w:color="auto"/>
            <w:left w:val="none" w:sz="0" w:space="0" w:color="auto"/>
            <w:bottom w:val="none" w:sz="0" w:space="0" w:color="auto"/>
            <w:right w:val="none" w:sz="0" w:space="0" w:color="auto"/>
          </w:divBdr>
        </w:div>
        <w:div w:id="1813789359">
          <w:marLeft w:val="0"/>
          <w:marRight w:val="0"/>
          <w:marTop w:val="0"/>
          <w:marBottom w:val="0"/>
          <w:divBdr>
            <w:top w:val="none" w:sz="0" w:space="0" w:color="auto"/>
            <w:left w:val="none" w:sz="0" w:space="0" w:color="auto"/>
            <w:bottom w:val="none" w:sz="0" w:space="0" w:color="auto"/>
            <w:right w:val="none" w:sz="0" w:space="0" w:color="auto"/>
          </w:divBdr>
        </w:div>
        <w:div w:id="1767462689">
          <w:marLeft w:val="0"/>
          <w:marRight w:val="0"/>
          <w:marTop w:val="0"/>
          <w:marBottom w:val="0"/>
          <w:divBdr>
            <w:top w:val="none" w:sz="0" w:space="0" w:color="auto"/>
            <w:left w:val="none" w:sz="0" w:space="0" w:color="auto"/>
            <w:bottom w:val="none" w:sz="0" w:space="0" w:color="auto"/>
            <w:right w:val="none" w:sz="0" w:space="0" w:color="auto"/>
          </w:divBdr>
        </w:div>
        <w:div w:id="627400216">
          <w:marLeft w:val="0"/>
          <w:marRight w:val="0"/>
          <w:marTop w:val="0"/>
          <w:marBottom w:val="0"/>
          <w:divBdr>
            <w:top w:val="none" w:sz="0" w:space="0" w:color="auto"/>
            <w:left w:val="none" w:sz="0" w:space="0" w:color="auto"/>
            <w:bottom w:val="none" w:sz="0" w:space="0" w:color="auto"/>
            <w:right w:val="none" w:sz="0" w:space="0" w:color="auto"/>
          </w:divBdr>
        </w:div>
        <w:div w:id="1494056891">
          <w:marLeft w:val="0"/>
          <w:marRight w:val="0"/>
          <w:marTop w:val="0"/>
          <w:marBottom w:val="0"/>
          <w:divBdr>
            <w:top w:val="none" w:sz="0" w:space="0" w:color="auto"/>
            <w:left w:val="none" w:sz="0" w:space="0" w:color="auto"/>
            <w:bottom w:val="none" w:sz="0" w:space="0" w:color="auto"/>
            <w:right w:val="none" w:sz="0" w:space="0" w:color="auto"/>
          </w:divBdr>
        </w:div>
        <w:div w:id="1554462450">
          <w:marLeft w:val="0"/>
          <w:marRight w:val="0"/>
          <w:marTop w:val="0"/>
          <w:marBottom w:val="0"/>
          <w:divBdr>
            <w:top w:val="none" w:sz="0" w:space="0" w:color="auto"/>
            <w:left w:val="none" w:sz="0" w:space="0" w:color="auto"/>
            <w:bottom w:val="none" w:sz="0" w:space="0" w:color="auto"/>
            <w:right w:val="none" w:sz="0" w:space="0" w:color="auto"/>
          </w:divBdr>
        </w:div>
        <w:div w:id="1837764195">
          <w:marLeft w:val="0"/>
          <w:marRight w:val="0"/>
          <w:marTop w:val="0"/>
          <w:marBottom w:val="0"/>
          <w:divBdr>
            <w:top w:val="none" w:sz="0" w:space="0" w:color="auto"/>
            <w:left w:val="none" w:sz="0" w:space="0" w:color="auto"/>
            <w:bottom w:val="none" w:sz="0" w:space="0" w:color="auto"/>
            <w:right w:val="none" w:sz="0" w:space="0" w:color="auto"/>
          </w:divBdr>
        </w:div>
        <w:div w:id="1753312403">
          <w:marLeft w:val="0"/>
          <w:marRight w:val="0"/>
          <w:marTop w:val="0"/>
          <w:marBottom w:val="0"/>
          <w:divBdr>
            <w:top w:val="none" w:sz="0" w:space="0" w:color="auto"/>
            <w:left w:val="none" w:sz="0" w:space="0" w:color="auto"/>
            <w:bottom w:val="none" w:sz="0" w:space="0" w:color="auto"/>
            <w:right w:val="none" w:sz="0" w:space="0" w:color="auto"/>
          </w:divBdr>
        </w:div>
        <w:div w:id="1741051261">
          <w:marLeft w:val="0"/>
          <w:marRight w:val="0"/>
          <w:marTop w:val="0"/>
          <w:marBottom w:val="0"/>
          <w:divBdr>
            <w:top w:val="none" w:sz="0" w:space="0" w:color="auto"/>
            <w:left w:val="none" w:sz="0" w:space="0" w:color="auto"/>
            <w:bottom w:val="none" w:sz="0" w:space="0" w:color="auto"/>
            <w:right w:val="none" w:sz="0" w:space="0" w:color="auto"/>
          </w:divBdr>
        </w:div>
        <w:div w:id="795835777">
          <w:marLeft w:val="0"/>
          <w:marRight w:val="0"/>
          <w:marTop w:val="0"/>
          <w:marBottom w:val="0"/>
          <w:divBdr>
            <w:top w:val="none" w:sz="0" w:space="0" w:color="auto"/>
            <w:left w:val="none" w:sz="0" w:space="0" w:color="auto"/>
            <w:bottom w:val="none" w:sz="0" w:space="0" w:color="auto"/>
            <w:right w:val="none" w:sz="0" w:space="0" w:color="auto"/>
          </w:divBdr>
        </w:div>
        <w:div w:id="1895698259">
          <w:marLeft w:val="0"/>
          <w:marRight w:val="0"/>
          <w:marTop w:val="0"/>
          <w:marBottom w:val="0"/>
          <w:divBdr>
            <w:top w:val="none" w:sz="0" w:space="0" w:color="auto"/>
            <w:left w:val="none" w:sz="0" w:space="0" w:color="auto"/>
            <w:bottom w:val="none" w:sz="0" w:space="0" w:color="auto"/>
            <w:right w:val="none" w:sz="0" w:space="0" w:color="auto"/>
          </w:divBdr>
        </w:div>
        <w:div w:id="42684080">
          <w:marLeft w:val="0"/>
          <w:marRight w:val="0"/>
          <w:marTop w:val="0"/>
          <w:marBottom w:val="0"/>
          <w:divBdr>
            <w:top w:val="none" w:sz="0" w:space="0" w:color="auto"/>
            <w:left w:val="none" w:sz="0" w:space="0" w:color="auto"/>
            <w:bottom w:val="none" w:sz="0" w:space="0" w:color="auto"/>
            <w:right w:val="none" w:sz="0" w:space="0" w:color="auto"/>
          </w:divBdr>
        </w:div>
        <w:div w:id="1269314985">
          <w:marLeft w:val="0"/>
          <w:marRight w:val="0"/>
          <w:marTop w:val="0"/>
          <w:marBottom w:val="0"/>
          <w:divBdr>
            <w:top w:val="none" w:sz="0" w:space="0" w:color="auto"/>
            <w:left w:val="none" w:sz="0" w:space="0" w:color="auto"/>
            <w:bottom w:val="none" w:sz="0" w:space="0" w:color="auto"/>
            <w:right w:val="none" w:sz="0" w:space="0" w:color="auto"/>
          </w:divBdr>
        </w:div>
        <w:div w:id="693533455">
          <w:marLeft w:val="0"/>
          <w:marRight w:val="0"/>
          <w:marTop w:val="0"/>
          <w:marBottom w:val="0"/>
          <w:divBdr>
            <w:top w:val="none" w:sz="0" w:space="0" w:color="auto"/>
            <w:left w:val="none" w:sz="0" w:space="0" w:color="auto"/>
            <w:bottom w:val="none" w:sz="0" w:space="0" w:color="auto"/>
            <w:right w:val="none" w:sz="0" w:space="0" w:color="auto"/>
          </w:divBdr>
        </w:div>
        <w:div w:id="240024550">
          <w:marLeft w:val="0"/>
          <w:marRight w:val="0"/>
          <w:marTop w:val="0"/>
          <w:marBottom w:val="0"/>
          <w:divBdr>
            <w:top w:val="none" w:sz="0" w:space="0" w:color="auto"/>
            <w:left w:val="none" w:sz="0" w:space="0" w:color="auto"/>
            <w:bottom w:val="none" w:sz="0" w:space="0" w:color="auto"/>
            <w:right w:val="none" w:sz="0" w:space="0" w:color="auto"/>
          </w:divBdr>
        </w:div>
        <w:div w:id="1307122345">
          <w:marLeft w:val="0"/>
          <w:marRight w:val="0"/>
          <w:marTop w:val="0"/>
          <w:marBottom w:val="0"/>
          <w:divBdr>
            <w:top w:val="none" w:sz="0" w:space="0" w:color="auto"/>
            <w:left w:val="none" w:sz="0" w:space="0" w:color="auto"/>
            <w:bottom w:val="none" w:sz="0" w:space="0" w:color="auto"/>
            <w:right w:val="none" w:sz="0" w:space="0" w:color="auto"/>
          </w:divBdr>
        </w:div>
        <w:div w:id="1679193713">
          <w:marLeft w:val="0"/>
          <w:marRight w:val="0"/>
          <w:marTop w:val="0"/>
          <w:marBottom w:val="0"/>
          <w:divBdr>
            <w:top w:val="none" w:sz="0" w:space="0" w:color="auto"/>
            <w:left w:val="none" w:sz="0" w:space="0" w:color="auto"/>
            <w:bottom w:val="none" w:sz="0" w:space="0" w:color="auto"/>
            <w:right w:val="none" w:sz="0" w:space="0" w:color="auto"/>
          </w:divBdr>
        </w:div>
        <w:div w:id="2028215328">
          <w:marLeft w:val="0"/>
          <w:marRight w:val="0"/>
          <w:marTop w:val="0"/>
          <w:marBottom w:val="0"/>
          <w:divBdr>
            <w:top w:val="none" w:sz="0" w:space="0" w:color="auto"/>
            <w:left w:val="none" w:sz="0" w:space="0" w:color="auto"/>
            <w:bottom w:val="none" w:sz="0" w:space="0" w:color="auto"/>
            <w:right w:val="none" w:sz="0" w:space="0" w:color="auto"/>
          </w:divBdr>
        </w:div>
        <w:div w:id="2048597651">
          <w:marLeft w:val="0"/>
          <w:marRight w:val="0"/>
          <w:marTop w:val="0"/>
          <w:marBottom w:val="0"/>
          <w:divBdr>
            <w:top w:val="none" w:sz="0" w:space="0" w:color="auto"/>
            <w:left w:val="none" w:sz="0" w:space="0" w:color="auto"/>
            <w:bottom w:val="none" w:sz="0" w:space="0" w:color="auto"/>
            <w:right w:val="none" w:sz="0" w:space="0" w:color="auto"/>
          </w:divBdr>
        </w:div>
        <w:div w:id="94595035">
          <w:marLeft w:val="0"/>
          <w:marRight w:val="0"/>
          <w:marTop w:val="0"/>
          <w:marBottom w:val="0"/>
          <w:divBdr>
            <w:top w:val="none" w:sz="0" w:space="0" w:color="auto"/>
            <w:left w:val="none" w:sz="0" w:space="0" w:color="auto"/>
            <w:bottom w:val="none" w:sz="0" w:space="0" w:color="auto"/>
            <w:right w:val="none" w:sz="0" w:space="0" w:color="auto"/>
          </w:divBdr>
        </w:div>
        <w:div w:id="1726635714">
          <w:marLeft w:val="0"/>
          <w:marRight w:val="0"/>
          <w:marTop w:val="0"/>
          <w:marBottom w:val="0"/>
          <w:divBdr>
            <w:top w:val="none" w:sz="0" w:space="0" w:color="auto"/>
            <w:left w:val="none" w:sz="0" w:space="0" w:color="auto"/>
            <w:bottom w:val="none" w:sz="0" w:space="0" w:color="auto"/>
            <w:right w:val="none" w:sz="0" w:space="0" w:color="auto"/>
          </w:divBdr>
        </w:div>
        <w:div w:id="1569992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3773</Words>
  <Characters>21510</Characters>
  <Application>Microsoft Office Word</Application>
  <DocSecurity>0</DocSecurity>
  <Lines>179</Lines>
  <Paragraphs>50</Paragraphs>
  <ScaleCrop>false</ScaleCrop>
  <Company/>
  <LinksUpToDate>false</LinksUpToDate>
  <CharactersWithSpaces>25233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 Мирзагитовна</dc:creator>
  <cp:lastModifiedBy>Фарида Мирзагитовна</cp:lastModifiedBy>
  <cp:revision>1</cp:revision>
  <dcterms:created xsi:type="dcterms:W3CDTF">2014-10-01T07:41:00Z</dcterms:created>
  <dcterms:modified xsi:type="dcterms:W3CDTF">2014-10-01T07:42:00Z</dcterms:modified>
</cp:coreProperties>
</file>